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C0B3C" w14:textId="0CAE6DFB" w:rsidR="002A7281" w:rsidRDefault="002A7281" w:rsidP="002A7281">
      <w:pPr>
        <w:ind w:right="280"/>
        <w:rPr>
          <w:rFonts w:cstheme="minorHAnsi"/>
          <w:sz w:val="28"/>
          <w:szCs w:val="28"/>
        </w:rPr>
      </w:pPr>
      <w:r>
        <w:rPr>
          <w:rFonts w:cstheme="minorHAnsi"/>
          <w:noProof/>
          <w:sz w:val="52"/>
          <w:szCs w:val="52"/>
          <w:lang w:val="en-GB" w:eastAsia="ja-JP"/>
        </w:rPr>
        <w:drawing>
          <wp:anchor distT="0" distB="0" distL="114300" distR="114300" simplePos="0" relativeHeight="251660288" behindDoc="0" locked="0" layoutInCell="1" allowOverlap="1" wp14:anchorId="1ABDE71D" wp14:editId="38F176E2">
            <wp:simplePos x="0" y="0"/>
            <wp:positionH relativeFrom="margin">
              <wp:align>center</wp:align>
            </wp:positionH>
            <wp:positionV relativeFrom="paragraph">
              <wp:posOffset>-742950</wp:posOffset>
            </wp:positionV>
            <wp:extent cx="1497330" cy="1212850"/>
            <wp:effectExtent l="0" t="0" r="0" b="0"/>
            <wp:wrapNone/>
            <wp:docPr id="3" name="Picture 3" descr="C:\Users\User\Downloads\GHWY Brand Pack\Go Higher West Yorkshire Logo\Stacked\Blue\Go Higher West Yorkshire - Stacked logo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GHWY Brand Pack\Go Higher West Yorkshire Logo\Stacked\Blue\Go Higher West Yorkshire - Stacked logo blu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7330" cy="1212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052D92" w14:textId="3887B34E" w:rsidR="002A7281" w:rsidRPr="002A7281" w:rsidRDefault="002A7281" w:rsidP="002A7281">
      <w:pPr>
        <w:ind w:right="280"/>
        <w:rPr>
          <w:rFonts w:cstheme="minorHAnsi"/>
          <w:sz w:val="28"/>
          <w:szCs w:val="28"/>
        </w:rPr>
      </w:pPr>
    </w:p>
    <w:p w14:paraId="7B66C7DF" w14:textId="77777777" w:rsidR="00D53B28" w:rsidRDefault="00D53B28" w:rsidP="002A7281">
      <w:pPr>
        <w:spacing w:line="360" w:lineRule="auto"/>
        <w:ind w:left="720" w:hanging="720"/>
        <w:jc w:val="center"/>
        <w:rPr>
          <w:b/>
          <w:bCs/>
        </w:rPr>
      </w:pPr>
    </w:p>
    <w:p w14:paraId="2D084AF9" w14:textId="77777777" w:rsidR="00584E75" w:rsidRDefault="00584E75" w:rsidP="00584E75">
      <w:pPr>
        <w:jc w:val="center"/>
        <w:rPr>
          <w:b/>
          <w:bCs/>
        </w:rPr>
      </w:pPr>
      <w:r>
        <w:rPr>
          <w:b/>
          <w:bCs/>
        </w:rPr>
        <w:t xml:space="preserve">Study Skills - </w:t>
      </w:r>
      <w:r w:rsidRPr="00257994">
        <w:rPr>
          <w:b/>
          <w:bCs/>
        </w:rPr>
        <w:t>Delivery Notes</w:t>
      </w:r>
    </w:p>
    <w:p w14:paraId="3230F4D8" w14:textId="77777777" w:rsidR="00584E75" w:rsidRDefault="00584E75" w:rsidP="00584E75">
      <w:pPr>
        <w:jc w:val="center"/>
        <w:rPr>
          <w:b/>
          <w:bCs/>
        </w:rPr>
      </w:pPr>
    </w:p>
    <w:p w14:paraId="1B2DD9C3" w14:textId="77777777" w:rsidR="00584E75" w:rsidRPr="00E6564A" w:rsidRDefault="00584E75" w:rsidP="00584E75">
      <w:pPr>
        <w:rPr>
          <w:rFonts w:cstheme="minorHAnsi"/>
        </w:rPr>
      </w:pPr>
      <w:r w:rsidRPr="00E6564A">
        <w:rPr>
          <w:rFonts w:cstheme="minorHAnsi"/>
          <w:b/>
          <w:bCs/>
          <w:u w:val="single"/>
        </w:rPr>
        <w:t>Aim of the activity</w:t>
      </w:r>
      <w:r w:rsidRPr="00E6564A">
        <w:rPr>
          <w:rFonts w:cstheme="minorHAnsi"/>
        </w:rPr>
        <w:t xml:space="preserve">: </w:t>
      </w:r>
    </w:p>
    <w:p w14:paraId="4907D8C5" w14:textId="77777777" w:rsidR="00584E75" w:rsidRPr="0082101C" w:rsidRDefault="00584E75" w:rsidP="00584E75">
      <w:pPr>
        <w:rPr>
          <w:rFonts w:cstheme="minorHAnsi"/>
          <w:sz w:val="22"/>
          <w:szCs w:val="22"/>
        </w:rPr>
      </w:pPr>
      <w:r w:rsidRPr="0082101C">
        <w:rPr>
          <w:rFonts w:cstheme="minorHAnsi"/>
          <w:sz w:val="22"/>
          <w:szCs w:val="22"/>
        </w:rPr>
        <w:t>The aim of the session is to support the development of learner’s study skills. By the end of the session, learners should have a better understanding of the importance of study skills, learning styles and study techniques.</w:t>
      </w:r>
    </w:p>
    <w:p w14:paraId="092592BD" w14:textId="77777777" w:rsidR="005D5909" w:rsidRDefault="005D5909" w:rsidP="00584E75">
      <w:pPr>
        <w:rPr>
          <w:rFonts w:cstheme="minorHAnsi"/>
          <w:b/>
          <w:bCs/>
          <w:u w:val="single"/>
        </w:rPr>
      </w:pPr>
    </w:p>
    <w:p w14:paraId="4D13C99E" w14:textId="79B3FE09" w:rsidR="00584E75" w:rsidRPr="00E6564A" w:rsidRDefault="00584E75" w:rsidP="00584E75">
      <w:pPr>
        <w:rPr>
          <w:rFonts w:cstheme="minorHAnsi"/>
          <w:b/>
          <w:bCs/>
          <w:u w:val="single"/>
        </w:rPr>
      </w:pPr>
      <w:r w:rsidRPr="00E6564A">
        <w:rPr>
          <w:rFonts w:cstheme="minorHAnsi"/>
          <w:b/>
          <w:bCs/>
          <w:u w:val="single"/>
        </w:rPr>
        <w:t xml:space="preserve">Duration: </w:t>
      </w:r>
    </w:p>
    <w:p w14:paraId="0B2A9A41" w14:textId="77777777" w:rsidR="00584E75" w:rsidRPr="0082101C" w:rsidRDefault="00584E75" w:rsidP="00584E75">
      <w:pPr>
        <w:rPr>
          <w:rFonts w:cstheme="minorHAnsi"/>
          <w:sz w:val="22"/>
          <w:szCs w:val="22"/>
        </w:rPr>
      </w:pPr>
      <w:r w:rsidRPr="0082101C">
        <w:rPr>
          <w:rFonts w:cstheme="minorHAnsi"/>
          <w:sz w:val="22"/>
          <w:szCs w:val="22"/>
        </w:rPr>
        <w:t>60 minutes</w:t>
      </w:r>
    </w:p>
    <w:p w14:paraId="68A2A655" w14:textId="77777777" w:rsidR="005D5909" w:rsidRDefault="005D5909" w:rsidP="00584E75">
      <w:pPr>
        <w:rPr>
          <w:rFonts w:cstheme="minorHAnsi"/>
          <w:b/>
          <w:bCs/>
          <w:u w:val="single"/>
        </w:rPr>
      </w:pPr>
    </w:p>
    <w:p w14:paraId="7C6C59A5" w14:textId="017B0CB1" w:rsidR="00584E75" w:rsidRPr="00E6564A" w:rsidRDefault="00584E75" w:rsidP="00584E75">
      <w:pPr>
        <w:rPr>
          <w:rFonts w:cstheme="minorHAnsi"/>
          <w:b/>
          <w:bCs/>
          <w:u w:val="single"/>
        </w:rPr>
      </w:pPr>
      <w:r w:rsidRPr="00E6564A">
        <w:rPr>
          <w:rFonts w:cstheme="minorHAnsi"/>
          <w:b/>
          <w:bCs/>
          <w:u w:val="single"/>
        </w:rPr>
        <w:t>Resources:</w:t>
      </w:r>
    </w:p>
    <w:p w14:paraId="63B80B52" w14:textId="77777777" w:rsidR="00584E75" w:rsidRPr="00E6564A" w:rsidRDefault="00584E75" w:rsidP="00584E75">
      <w:pPr>
        <w:pStyle w:val="ListParagraph"/>
        <w:numPr>
          <w:ilvl w:val="0"/>
          <w:numId w:val="18"/>
        </w:numPr>
        <w:spacing w:after="160"/>
        <w:rPr>
          <w:rFonts w:asciiTheme="minorHAnsi" w:hAnsiTheme="minorHAnsi" w:cstheme="minorHAnsi"/>
        </w:rPr>
      </w:pPr>
      <w:r w:rsidRPr="00E6564A">
        <w:rPr>
          <w:rFonts w:asciiTheme="minorHAnsi" w:hAnsiTheme="minorHAnsi" w:cstheme="minorHAnsi"/>
        </w:rPr>
        <w:t>Computer</w:t>
      </w:r>
    </w:p>
    <w:p w14:paraId="269736B6" w14:textId="77777777" w:rsidR="00584E75" w:rsidRPr="00E6564A" w:rsidRDefault="00584E75" w:rsidP="00584E75">
      <w:pPr>
        <w:pStyle w:val="ListParagraph"/>
        <w:numPr>
          <w:ilvl w:val="0"/>
          <w:numId w:val="18"/>
        </w:numPr>
        <w:spacing w:after="160"/>
        <w:rPr>
          <w:rFonts w:asciiTheme="minorHAnsi" w:hAnsiTheme="minorHAnsi" w:cstheme="minorHAnsi"/>
        </w:rPr>
      </w:pPr>
      <w:r w:rsidRPr="00E6564A">
        <w:rPr>
          <w:rFonts w:asciiTheme="minorHAnsi" w:hAnsiTheme="minorHAnsi" w:cstheme="minorHAnsi"/>
        </w:rPr>
        <w:t xml:space="preserve">Screen to display the PowerPoint </w:t>
      </w:r>
      <w:proofErr w:type="gramStart"/>
      <w:r w:rsidRPr="00E6564A">
        <w:rPr>
          <w:rFonts w:asciiTheme="minorHAnsi" w:hAnsiTheme="minorHAnsi" w:cstheme="minorHAnsi"/>
        </w:rPr>
        <w:t>e.g.</w:t>
      </w:r>
      <w:proofErr w:type="gramEnd"/>
      <w:r w:rsidRPr="00E6564A">
        <w:rPr>
          <w:rFonts w:asciiTheme="minorHAnsi" w:hAnsiTheme="minorHAnsi" w:cstheme="minorHAnsi"/>
        </w:rPr>
        <w:t xml:space="preserve"> Whiteboard</w:t>
      </w:r>
    </w:p>
    <w:p w14:paraId="121AA981" w14:textId="573E24E9" w:rsidR="00584E75" w:rsidRPr="00E6564A" w:rsidRDefault="00BC2BB8" w:rsidP="00584E75">
      <w:pPr>
        <w:pStyle w:val="ListParagraph"/>
        <w:numPr>
          <w:ilvl w:val="0"/>
          <w:numId w:val="18"/>
        </w:numPr>
        <w:spacing w:after="160"/>
        <w:rPr>
          <w:rFonts w:asciiTheme="minorHAnsi" w:hAnsiTheme="minorHAnsi" w:cstheme="minorHAnsi"/>
        </w:rPr>
      </w:pPr>
      <w:r>
        <w:rPr>
          <w:rFonts w:asciiTheme="minorHAnsi" w:hAnsiTheme="minorHAnsi" w:cstheme="minorHAnsi"/>
        </w:rPr>
        <w:t>Study Skills</w:t>
      </w:r>
      <w:r w:rsidR="00584E75" w:rsidRPr="00E6564A">
        <w:rPr>
          <w:rFonts w:asciiTheme="minorHAnsi" w:hAnsiTheme="minorHAnsi" w:cstheme="minorHAnsi"/>
        </w:rPr>
        <w:t xml:space="preserve"> PowerPoint</w:t>
      </w:r>
    </w:p>
    <w:p w14:paraId="23E574FC" w14:textId="77777777" w:rsidR="00584E75" w:rsidRPr="00E6564A" w:rsidRDefault="00584E75" w:rsidP="00584E75">
      <w:pPr>
        <w:pStyle w:val="ListParagraph"/>
        <w:numPr>
          <w:ilvl w:val="0"/>
          <w:numId w:val="18"/>
        </w:numPr>
        <w:spacing w:after="160"/>
        <w:rPr>
          <w:rFonts w:asciiTheme="minorHAnsi" w:hAnsiTheme="minorHAnsi" w:cstheme="minorHAnsi"/>
        </w:rPr>
      </w:pPr>
      <w:r w:rsidRPr="00E6564A">
        <w:rPr>
          <w:rFonts w:asciiTheme="minorHAnsi" w:hAnsiTheme="minorHAnsi" w:cstheme="minorHAnsi"/>
        </w:rPr>
        <w:t>Paper and pens</w:t>
      </w:r>
    </w:p>
    <w:p w14:paraId="34C5A716" w14:textId="6AABD664" w:rsidR="00584E75" w:rsidRPr="00E6564A" w:rsidRDefault="00584E75" w:rsidP="00584E75">
      <w:pPr>
        <w:pStyle w:val="ListParagraph"/>
        <w:numPr>
          <w:ilvl w:val="0"/>
          <w:numId w:val="18"/>
        </w:numPr>
        <w:spacing w:after="160"/>
        <w:rPr>
          <w:rFonts w:asciiTheme="minorHAnsi" w:hAnsiTheme="minorHAnsi" w:cstheme="minorHAnsi"/>
        </w:rPr>
      </w:pPr>
      <w:r w:rsidRPr="00E6564A">
        <w:rPr>
          <w:rFonts w:asciiTheme="minorHAnsi" w:hAnsiTheme="minorHAnsi" w:cstheme="minorHAnsi"/>
        </w:rPr>
        <w:t xml:space="preserve">Coloured pens, flashcards </w:t>
      </w:r>
      <w:r w:rsidR="00592E46">
        <w:rPr>
          <w:rFonts w:asciiTheme="minorHAnsi" w:hAnsiTheme="minorHAnsi" w:cstheme="minorHAnsi"/>
        </w:rPr>
        <w:t>etc</w:t>
      </w:r>
    </w:p>
    <w:p w14:paraId="1DA7D208" w14:textId="77777777" w:rsidR="00584E75" w:rsidRPr="00E6564A" w:rsidRDefault="00584E75" w:rsidP="00584E75">
      <w:pPr>
        <w:rPr>
          <w:rFonts w:cstheme="minorHAnsi"/>
        </w:rPr>
      </w:pPr>
    </w:p>
    <w:p w14:paraId="4A314AFB" w14:textId="77777777" w:rsidR="00584E75" w:rsidRPr="00E6564A" w:rsidRDefault="00584E75" w:rsidP="00584E75">
      <w:pPr>
        <w:rPr>
          <w:rFonts w:cstheme="minorHAnsi"/>
          <w:b/>
          <w:bCs/>
          <w:u w:val="single"/>
        </w:rPr>
      </w:pPr>
      <w:r w:rsidRPr="00E6564A">
        <w:rPr>
          <w:rFonts w:cstheme="minorHAnsi"/>
          <w:b/>
          <w:bCs/>
          <w:u w:val="single"/>
        </w:rPr>
        <w:t xml:space="preserve">Delivering the activity (instructions): </w:t>
      </w:r>
    </w:p>
    <w:p w14:paraId="6016635C" w14:textId="77777777" w:rsidR="00584E75" w:rsidRPr="00960C6D" w:rsidRDefault="00584E75" w:rsidP="00584E75">
      <w:pPr>
        <w:rPr>
          <w:rFonts w:cstheme="minorHAnsi"/>
          <w:sz w:val="22"/>
          <w:szCs w:val="22"/>
        </w:rPr>
      </w:pPr>
      <w:r w:rsidRPr="00960C6D">
        <w:rPr>
          <w:rFonts w:cstheme="minorHAnsi"/>
          <w:sz w:val="22"/>
          <w:szCs w:val="22"/>
        </w:rPr>
        <w:t>There are notes to support delivery on the presentation.</w:t>
      </w:r>
    </w:p>
    <w:p w14:paraId="0A9EAB44" w14:textId="77777777" w:rsidR="00960C6D" w:rsidRPr="00E6564A" w:rsidRDefault="00960C6D" w:rsidP="00584E75">
      <w:pPr>
        <w:rPr>
          <w:rFonts w:cstheme="minorHAnsi"/>
        </w:rPr>
      </w:pPr>
    </w:p>
    <w:tbl>
      <w:tblPr>
        <w:tblStyle w:val="TableGrid"/>
        <w:tblW w:w="9918" w:type="dxa"/>
        <w:tblLook w:val="04A0" w:firstRow="1" w:lastRow="0" w:firstColumn="1" w:lastColumn="0" w:noHBand="0" w:noVBand="1"/>
      </w:tblPr>
      <w:tblGrid>
        <w:gridCol w:w="1129"/>
        <w:gridCol w:w="8789"/>
      </w:tblGrid>
      <w:tr w:rsidR="00584E75" w:rsidRPr="00E6564A" w14:paraId="1B3EE4B4" w14:textId="77777777" w:rsidTr="00BE276E">
        <w:tc>
          <w:tcPr>
            <w:tcW w:w="1129" w:type="dxa"/>
          </w:tcPr>
          <w:p w14:paraId="55EEBB01" w14:textId="77777777" w:rsidR="00584E75" w:rsidRPr="00E6564A" w:rsidRDefault="00584E75" w:rsidP="00BE276E">
            <w:pPr>
              <w:rPr>
                <w:rFonts w:cstheme="minorHAnsi"/>
              </w:rPr>
            </w:pPr>
            <w:r w:rsidRPr="00E6564A">
              <w:rPr>
                <w:rFonts w:cstheme="minorHAnsi"/>
                <w:b/>
                <w:bCs/>
              </w:rPr>
              <w:t>Slide</w:t>
            </w:r>
          </w:p>
        </w:tc>
        <w:tc>
          <w:tcPr>
            <w:tcW w:w="8789" w:type="dxa"/>
          </w:tcPr>
          <w:p w14:paraId="4288F57F" w14:textId="77777777" w:rsidR="00584E75" w:rsidRPr="00E6564A" w:rsidRDefault="00584E75" w:rsidP="00BE276E">
            <w:pPr>
              <w:rPr>
                <w:rFonts w:cstheme="minorHAnsi"/>
              </w:rPr>
            </w:pPr>
            <w:r w:rsidRPr="00E6564A">
              <w:rPr>
                <w:rFonts w:cstheme="minorHAnsi"/>
                <w:b/>
                <w:bCs/>
              </w:rPr>
              <w:t>Delivery</w:t>
            </w:r>
          </w:p>
        </w:tc>
      </w:tr>
      <w:tr w:rsidR="00584E75" w:rsidRPr="00DF242A" w14:paraId="10B18C4A" w14:textId="77777777" w:rsidTr="00BE276E">
        <w:tc>
          <w:tcPr>
            <w:tcW w:w="1129" w:type="dxa"/>
          </w:tcPr>
          <w:p w14:paraId="56D87F84" w14:textId="77777777" w:rsidR="00584E75" w:rsidRPr="00DF242A" w:rsidRDefault="00584E75" w:rsidP="00BE276E">
            <w:pPr>
              <w:rPr>
                <w:rFonts w:cstheme="minorHAnsi"/>
                <w:sz w:val="22"/>
                <w:szCs w:val="22"/>
              </w:rPr>
            </w:pPr>
            <w:r w:rsidRPr="00DF242A">
              <w:rPr>
                <w:rFonts w:cstheme="minorHAnsi"/>
                <w:sz w:val="22"/>
                <w:szCs w:val="22"/>
              </w:rPr>
              <w:t>1</w:t>
            </w:r>
          </w:p>
        </w:tc>
        <w:tc>
          <w:tcPr>
            <w:tcW w:w="8789" w:type="dxa"/>
          </w:tcPr>
          <w:p w14:paraId="4AA0D8A6" w14:textId="77777777" w:rsidR="00584E75" w:rsidRPr="00DF242A" w:rsidRDefault="00584E75" w:rsidP="00584E75">
            <w:pPr>
              <w:pStyle w:val="ListParagraph"/>
              <w:numPr>
                <w:ilvl w:val="0"/>
                <w:numId w:val="13"/>
              </w:numPr>
              <w:spacing w:line="240" w:lineRule="auto"/>
              <w:rPr>
                <w:rFonts w:asciiTheme="minorHAnsi" w:hAnsiTheme="minorHAnsi" w:cstheme="minorHAnsi"/>
              </w:rPr>
            </w:pPr>
            <w:r w:rsidRPr="00DF242A">
              <w:rPr>
                <w:rFonts w:asciiTheme="minorHAnsi" w:hAnsiTheme="minorHAnsi" w:cstheme="minorHAnsi"/>
              </w:rPr>
              <w:t>Put this slide up as learners enter and get settled. They don’t need to answer the question, it is just to get them thinking.</w:t>
            </w:r>
          </w:p>
          <w:p w14:paraId="17A42F26" w14:textId="77777777" w:rsidR="00584E75" w:rsidRPr="00DF242A" w:rsidRDefault="00584E75" w:rsidP="00BE276E">
            <w:pPr>
              <w:pStyle w:val="ListParagraph"/>
              <w:ind w:left="360"/>
              <w:rPr>
                <w:rFonts w:asciiTheme="minorHAnsi" w:hAnsiTheme="minorHAnsi" w:cstheme="minorHAnsi"/>
              </w:rPr>
            </w:pPr>
          </w:p>
        </w:tc>
      </w:tr>
      <w:tr w:rsidR="00584E75" w:rsidRPr="00DF242A" w14:paraId="3AEEB098" w14:textId="77777777" w:rsidTr="00BE276E">
        <w:tc>
          <w:tcPr>
            <w:tcW w:w="1129" w:type="dxa"/>
          </w:tcPr>
          <w:p w14:paraId="065FB14D" w14:textId="77777777" w:rsidR="00584E75" w:rsidRPr="00DF242A" w:rsidRDefault="00584E75" w:rsidP="00BE276E">
            <w:pPr>
              <w:rPr>
                <w:rFonts w:cstheme="minorHAnsi"/>
                <w:sz w:val="22"/>
                <w:szCs w:val="22"/>
              </w:rPr>
            </w:pPr>
            <w:r w:rsidRPr="00DF242A">
              <w:rPr>
                <w:rFonts w:cstheme="minorHAnsi"/>
                <w:sz w:val="22"/>
                <w:szCs w:val="22"/>
              </w:rPr>
              <w:t>2</w:t>
            </w:r>
          </w:p>
        </w:tc>
        <w:tc>
          <w:tcPr>
            <w:tcW w:w="8789" w:type="dxa"/>
          </w:tcPr>
          <w:p w14:paraId="20219637" w14:textId="77777777" w:rsidR="00584E75" w:rsidRPr="00DF242A" w:rsidRDefault="00584E75" w:rsidP="00584E75">
            <w:pPr>
              <w:pStyle w:val="ListParagraph"/>
              <w:numPr>
                <w:ilvl w:val="0"/>
                <w:numId w:val="13"/>
              </w:numPr>
              <w:spacing w:line="240" w:lineRule="auto"/>
              <w:rPr>
                <w:rFonts w:asciiTheme="minorHAnsi" w:hAnsiTheme="minorHAnsi" w:cstheme="minorHAnsi"/>
              </w:rPr>
            </w:pPr>
            <w:r w:rsidRPr="00DF242A">
              <w:rPr>
                <w:rFonts w:asciiTheme="minorHAnsi" w:hAnsiTheme="minorHAnsi" w:cstheme="minorHAnsi"/>
              </w:rPr>
              <w:t>Short introduction to GHWY and the topic:</w:t>
            </w:r>
          </w:p>
          <w:p w14:paraId="438C7B25" w14:textId="77777777" w:rsidR="00584E75" w:rsidRPr="00DF242A" w:rsidRDefault="00584E75" w:rsidP="00584E75">
            <w:pPr>
              <w:pStyle w:val="ListParagraph"/>
              <w:numPr>
                <w:ilvl w:val="1"/>
                <w:numId w:val="13"/>
              </w:numPr>
              <w:spacing w:line="240" w:lineRule="auto"/>
              <w:rPr>
                <w:rFonts w:asciiTheme="minorHAnsi" w:hAnsiTheme="minorHAnsi" w:cstheme="minorHAnsi"/>
              </w:rPr>
            </w:pPr>
            <w:r w:rsidRPr="00DF242A">
              <w:rPr>
                <w:rFonts w:asciiTheme="minorHAnsi" w:hAnsiTheme="minorHAnsi" w:cstheme="minorHAnsi"/>
              </w:rPr>
              <w:t>GHWY - ‘GHWY is a partnership of 13 HEP’s across West Yorkshire. Our aim is to work together to make sure young people and their parents/carers have the right information to be able to make informed decisions around Higher Education’.</w:t>
            </w:r>
          </w:p>
          <w:p w14:paraId="7F5D18FF" w14:textId="77777777" w:rsidR="00584E75" w:rsidRPr="00DF242A" w:rsidRDefault="00584E75" w:rsidP="00584E75">
            <w:pPr>
              <w:pStyle w:val="ListParagraph"/>
              <w:numPr>
                <w:ilvl w:val="1"/>
                <w:numId w:val="13"/>
              </w:numPr>
              <w:spacing w:line="240" w:lineRule="auto"/>
              <w:rPr>
                <w:rFonts w:asciiTheme="minorHAnsi" w:hAnsiTheme="minorHAnsi" w:cstheme="minorHAnsi"/>
              </w:rPr>
            </w:pPr>
            <w:r w:rsidRPr="00DF242A">
              <w:rPr>
                <w:rFonts w:asciiTheme="minorHAnsi" w:hAnsiTheme="minorHAnsi" w:cstheme="minorHAnsi"/>
              </w:rPr>
              <w:t>Today we’ll be looking at Study Skills.</w:t>
            </w:r>
          </w:p>
          <w:p w14:paraId="3194F7AF" w14:textId="77777777" w:rsidR="00584E75" w:rsidRPr="00DF242A" w:rsidRDefault="00584E75" w:rsidP="00BE276E">
            <w:pPr>
              <w:pStyle w:val="ListParagraph"/>
              <w:ind w:left="360"/>
              <w:rPr>
                <w:rFonts w:asciiTheme="minorHAnsi" w:hAnsiTheme="minorHAnsi" w:cstheme="minorHAnsi"/>
              </w:rPr>
            </w:pPr>
          </w:p>
        </w:tc>
      </w:tr>
      <w:tr w:rsidR="00584E75" w:rsidRPr="00DF242A" w14:paraId="430152E8" w14:textId="77777777" w:rsidTr="00BE276E">
        <w:tc>
          <w:tcPr>
            <w:tcW w:w="1129" w:type="dxa"/>
          </w:tcPr>
          <w:p w14:paraId="71F97DA6" w14:textId="77777777" w:rsidR="00584E75" w:rsidRPr="00DF242A" w:rsidRDefault="00584E75" w:rsidP="00BE276E">
            <w:pPr>
              <w:rPr>
                <w:rFonts w:cstheme="minorHAnsi"/>
                <w:sz w:val="22"/>
                <w:szCs w:val="22"/>
              </w:rPr>
            </w:pPr>
            <w:r w:rsidRPr="00DF242A">
              <w:rPr>
                <w:rFonts w:cstheme="minorHAnsi"/>
                <w:sz w:val="22"/>
                <w:szCs w:val="22"/>
              </w:rPr>
              <w:t>3-4</w:t>
            </w:r>
          </w:p>
        </w:tc>
        <w:tc>
          <w:tcPr>
            <w:tcW w:w="8789" w:type="dxa"/>
          </w:tcPr>
          <w:p w14:paraId="0B563F9F" w14:textId="77777777" w:rsidR="00584E75" w:rsidRPr="00DF242A" w:rsidRDefault="00584E75" w:rsidP="00584E75">
            <w:pPr>
              <w:pStyle w:val="ListParagraph"/>
              <w:numPr>
                <w:ilvl w:val="0"/>
                <w:numId w:val="14"/>
              </w:numPr>
              <w:spacing w:line="240" w:lineRule="auto"/>
              <w:rPr>
                <w:rFonts w:asciiTheme="minorHAnsi" w:hAnsiTheme="minorHAnsi" w:cstheme="minorHAnsi"/>
              </w:rPr>
            </w:pPr>
            <w:r w:rsidRPr="00DF242A">
              <w:rPr>
                <w:rFonts w:asciiTheme="minorHAnsi" w:hAnsiTheme="minorHAnsi" w:cstheme="minorHAnsi"/>
              </w:rPr>
              <w:t>Learners create a clearing mind map – adjust time on slide as needed.</w:t>
            </w:r>
          </w:p>
          <w:p w14:paraId="06D3630C" w14:textId="77777777" w:rsidR="00584E75" w:rsidRPr="00DF242A" w:rsidRDefault="00584E75" w:rsidP="00BE276E">
            <w:pPr>
              <w:pStyle w:val="ListParagraph"/>
              <w:ind w:left="360"/>
              <w:rPr>
                <w:rFonts w:asciiTheme="minorHAnsi" w:hAnsiTheme="minorHAnsi" w:cstheme="minorHAnsi"/>
              </w:rPr>
            </w:pPr>
          </w:p>
          <w:p w14:paraId="768B843F" w14:textId="77777777" w:rsidR="00584E75" w:rsidRPr="00DF242A" w:rsidRDefault="00584E75" w:rsidP="00584E75">
            <w:pPr>
              <w:pStyle w:val="ListParagraph"/>
              <w:numPr>
                <w:ilvl w:val="0"/>
                <w:numId w:val="14"/>
              </w:numPr>
              <w:spacing w:line="240" w:lineRule="auto"/>
              <w:rPr>
                <w:rFonts w:asciiTheme="minorHAnsi" w:hAnsiTheme="minorHAnsi" w:cstheme="minorHAnsi"/>
              </w:rPr>
            </w:pPr>
            <w:r w:rsidRPr="00DF242A">
              <w:rPr>
                <w:rFonts w:asciiTheme="minorHAnsi" w:hAnsiTheme="minorHAnsi" w:cstheme="minorHAnsi"/>
              </w:rPr>
              <w:t>Encourage group discussion after the activity if it is a longer session.</w:t>
            </w:r>
          </w:p>
          <w:p w14:paraId="615D4A43" w14:textId="77777777" w:rsidR="00584E75" w:rsidRPr="00DF242A" w:rsidRDefault="00584E75" w:rsidP="00BE276E">
            <w:pPr>
              <w:rPr>
                <w:rFonts w:cstheme="minorHAnsi"/>
                <w:sz w:val="22"/>
                <w:szCs w:val="22"/>
              </w:rPr>
            </w:pPr>
          </w:p>
          <w:p w14:paraId="52F6E366" w14:textId="77777777" w:rsidR="00584E75" w:rsidRPr="00DF242A" w:rsidRDefault="00584E75" w:rsidP="00584E75">
            <w:pPr>
              <w:pStyle w:val="ListParagraph"/>
              <w:numPr>
                <w:ilvl w:val="0"/>
                <w:numId w:val="14"/>
              </w:numPr>
              <w:spacing w:line="240" w:lineRule="auto"/>
              <w:rPr>
                <w:rFonts w:asciiTheme="minorHAnsi" w:hAnsiTheme="minorHAnsi" w:cstheme="minorHAnsi"/>
              </w:rPr>
            </w:pPr>
            <w:r w:rsidRPr="00DF242A">
              <w:rPr>
                <w:rFonts w:asciiTheme="minorHAnsi" w:hAnsiTheme="minorHAnsi" w:cstheme="minorHAnsi"/>
              </w:rPr>
              <w:t xml:space="preserve">Then, in pairs, learners need to take turns explaining one of the concepts on their mind map to the other person </w:t>
            </w:r>
            <w:proofErr w:type="gramStart"/>
            <w:r w:rsidRPr="00DF242A">
              <w:rPr>
                <w:rFonts w:asciiTheme="minorHAnsi" w:hAnsiTheme="minorHAnsi" w:cstheme="minorHAnsi"/>
              </w:rPr>
              <w:t>e.g.</w:t>
            </w:r>
            <w:proofErr w:type="gramEnd"/>
            <w:r w:rsidRPr="00DF242A">
              <w:rPr>
                <w:rFonts w:asciiTheme="minorHAnsi" w:hAnsiTheme="minorHAnsi" w:cstheme="minorHAnsi"/>
              </w:rPr>
              <w:t xml:space="preserve"> Flashcards - what a flashcard is, how it works, why it’s useful etc.</w:t>
            </w:r>
          </w:p>
          <w:p w14:paraId="647EB1F2" w14:textId="77777777" w:rsidR="00584E75" w:rsidRPr="00DF242A" w:rsidRDefault="00584E75" w:rsidP="00BE276E">
            <w:pPr>
              <w:pStyle w:val="ListParagraph"/>
              <w:rPr>
                <w:rFonts w:asciiTheme="minorHAnsi" w:hAnsiTheme="minorHAnsi" w:cstheme="minorHAnsi"/>
              </w:rPr>
            </w:pPr>
          </w:p>
          <w:p w14:paraId="6B7D6E59" w14:textId="77777777" w:rsidR="00584E75" w:rsidRPr="00DF242A" w:rsidRDefault="00584E75" w:rsidP="00584E75">
            <w:pPr>
              <w:pStyle w:val="ListParagraph"/>
              <w:numPr>
                <w:ilvl w:val="0"/>
                <w:numId w:val="14"/>
              </w:numPr>
              <w:spacing w:line="240" w:lineRule="auto"/>
              <w:rPr>
                <w:rFonts w:asciiTheme="minorHAnsi" w:hAnsiTheme="minorHAnsi" w:cstheme="minorHAnsi"/>
              </w:rPr>
            </w:pPr>
            <w:r w:rsidRPr="00DF242A">
              <w:rPr>
                <w:rFonts w:asciiTheme="minorHAnsi" w:hAnsiTheme="minorHAnsi" w:cstheme="minorHAnsi"/>
              </w:rPr>
              <w:t>After students have done the task, ask them how they found it.</w:t>
            </w:r>
          </w:p>
          <w:p w14:paraId="45FF3994" w14:textId="77777777" w:rsidR="00584E75" w:rsidRPr="00DF242A" w:rsidRDefault="00584E75" w:rsidP="00BE276E">
            <w:pPr>
              <w:rPr>
                <w:rFonts w:cstheme="minorHAnsi"/>
                <w:sz w:val="22"/>
                <w:szCs w:val="22"/>
              </w:rPr>
            </w:pPr>
          </w:p>
          <w:p w14:paraId="6B50B64F" w14:textId="77777777" w:rsidR="00584E75" w:rsidRPr="00DF242A" w:rsidRDefault="00584E75" w:rsidP="00584E75">
            <w:pPr>
              <w:pStyle w:val="ListParagraph"/>
              <w:numPr>
                <w:ilvl w:val="0"/>
                <w:numId w:val="14"/>
              </w:numPr>
              <w:spacing w:line="240" w:lineRule="auto"/>
              <w:rPr>
                <w:rFonts w:asciiTheme="minorHAnsi" w:hAnsiTheme="minorHAnsi" w:cstheme="minorHAnsi"/>
              </w:rPr>
            </w:pPr>
            <w:r w:rsidRPr="00DF242A">
              <w:rPr>
                <w:rFonts w:asciiTheme="minorHAnsi" w:hAnsiTheme="minorHAnsi" w:cstheme="minorHAnsi"/>
              </w:rPr>
              <w:t xml:space="preserve">Explain to learners that they’re just used two study skills in those couple of minutes- mind mapping and teaching others. </w:t>
            </w:r>
          </w:p>
          <w:p w14:paraId="126EE2D9" w14:textId="77777777" w:rsidR="00584E75" w:rsidRPr="00DF242A" w:rsidRDefault="00584E75" w:rsidP="00BE276E">
            <w:pPr>
              <w:pStyle w:val="ListParagraph"/>
              <w:ind w:left="360"/>
              <w:rPr>
                <w:rFonts w:asciiTheme="minorHAnsi" w:hAnsiTheme="minorHAnsi" w:cstheme="minorHAnsi"/>
              </w:rPr>
            </w:pPr>
          </w:p>
        </w:tc>
      </w:tr>
      <w:tr w:rsidR="00584E75" w:rsidRPr="00DF242A" w14:paraId="6AED0525" w14:textId="77777777" w:rsidTr="00BE276E">
        <w:tc>
          <w:tcPr>
            <w:tcW w:w="1129" w:type="dxa"/>
          </w:tcPr>
          <w:p w14:paraId="24D67157" w14:textId="77777777" w:rsidR="00584E75" w:rsidRPr="00DF242A" w:rsidRDefault="00584E75" w:rsidP="00BE276E">
            <w:pPr>
              <w:rPr>
                <w:rFonts w:cstheme="minorHAnsi"/>
                <w:sz w:val="22"/>
                <w:szCs w:val="22"/>
              </w:rPr>
            </w:pPr>
            <w:r w:rsidRPr="00DF242A">
              <w:rPr>
                <w:rFonts w:cstheme="minorHAnsi"/>
                <w:sz w:val="22"/>
                <w:szCs w:val="22"/>
              </w:rPr>
              <w:t>5</w:t>
            </w:r>
          </w:p>
        </w:tc>
        <w:tc>
          <w:tcPr>
            <w:tcW w:w="8789" w:type="dxa"/>
          </w:tcPr>
          <w:p w14:paraId="51C6CF07" w14:textId="77777777" w:rsidR="00584E75" w:rsidRPr="00DF242A" w:rsidRDefault="00584E75" w:rsidP="00584E75">
            <w:pPr>
              <w:pStyle w:val="ListParagraph"/>
              <w:numPr>
                <w:ilvl w:val="0"/>
                <w:numId w:val="15"/>
              </w:numPr>
              <w:spacing w:line="240" w:lineRule="auto"/>
              <w:rPr>
                <w:rFonts w:asciiTheme="minorHAnsi" w:hAnsiTheme="minorHAnsi" w:cstheme="minorHAnsi"/>
              </w:rPr>
            </w:pPr>
            <w:r w:rsidRPr="00DF242A">
              <w:rPr>
                <w:rFonts w:asciiTheme="minorHAnsi" w:hAnsiTheme="minorHAnsi" w:cstheme="minorHAnsi"/>
              </w:rPr>
              <w:t>Talk through the slides to explain the objectives of the session.</w:t>
            </w:r>
          </w:p>
          <w:p w14:paraId="530110C4" w14:textId="77777777" w:rsidR="00584E75" w:rsidRPr="00DF242A" w:rsidRDefault="00584E75" w:rsidP="00BE276E">
            <w:pPr>
              <w:pStyle w:val="ListParagraph"/>
              <w:ind w:left="360"/>
              <w:rPr>
                <w:rFonts w:asciiTheme="minorHAnsi" w:hAnsiTheme="minorHAnsi" w:cstheme="minorHAnsi"/>
              </w:rPr>
            </w:pPr>
          </w:p>
        </w:tc>
      </w:tr>
      <w:tr w:rsidR="00584E75" w:rsidRPr="00DF242A" w14:paraId="5F49B61E" w14:textId="77777777" w:rsidTr="00BE276E">
        <w:tc>
          <w:tcPr>
            <w:tcW w:w="1129" w:type="dxa"/>
          </w:tcPr>
          <w:p w14:paraId="21EB4365" w14:textId="77777777" w:rsidR="00584E75" w:rsidRPr="00DF242A" w:rsidRDefault="00584E75" w:rsidP="00BE276E">
            <w:pPr>
              <w:rPr>
                <w:rFonts w:cstheme="minorHAnsi"/>
                <w:sz w:val="22"/>
                <w:szCs w:val="22"/>
              </w:rPr>
            </w:pPr>
            <w:r w:rsidRPr="00DF242A">
              <w:rPr>
                <w:rFonts w:cstheme="minorHAnsi"/>
                <w:sz w:val="22"/>
                <w:szCs w:val="22"/>
              </w:rPr>
              <w:lastRenderedPageBreak/>
              <w:t>6</w:t>
            </w:r>
          </w:p>
        </w:tc>
        <w:tc>
          <w:tcPr>
            <w:tcW w:w="8789" w:type="dxa"/>
          </w:tcPr>
          <w:p w14:paraId="59854358" w14:textId="77777777" w:rsidR="00584E75" w:rsidRPr="00DF242A" w:rsidRDefault="00584E75" w:rsidP="00584E75">
            <w:pPr>
              <w:pStyle w:val="ListParagraph"/>
              <w:numPr>
                <w:ilvl w:val="0"/>
                <w:numId w:val="15"/>
              </w:numPr>
              <w:spacing w:line="240" w:lineRule="auto"/>
              <w:rPr>
                <w:rFonts w:asciiTheme="minorHAnsi" w:hAnsiTheme="minorHAnsi" w:cstheme="minorHAnsi"/>
              </w:rPr>
            </w:pPr>
            <w:r w:rsidRPr="00DF242A">
              <w:rPr>
                <w:rFonts w:asciiTheme="minorHAnsi" w:hAnsiTheme="minorHAnsi" w:cstheme="minorHAnsi"/>
              </w:rPr>
              <w:t>Explain what study skills are using the slide.</w:t>
            </w:r>
          </w:p>
          <w:p w14:paraId="68757603" w14:textId="77777777" w:rsidR="00584E75" w:rsidRPr="00DF242A" w:rsidRDefault="00584E75" w:rsidP="00584E75">
            <w:pPr>
              <w:pStyle w:val="ListParagraph"/>
              <w:numPr>
                <w:ilvl w:val="0"/>
                <w:numId w:val="15"/>
              </w:numPr>
              <w:spacing w:line="240" w:lineRule="auto"/>
              <w:rPr>
                <w:rFonts w:asciiTheme="minorHAnsi" w:hAnsiTheme="minorHAnsi" w:cstheme="minorHAnsi"/>
              </w:rPr>
            </w:pPr>
            <w:r w:rsidRPr="00DF242A">
              <w:rPr>
                <w:rFonts w:asciiTheme="minorHAnsi" w:hAnsiTheme="minorHAnsi" w:cstheme="minorHAnsi"/>
              </w:rPr>
              <w:t xml:space="preserve">Optional: </w:t>
            </w:r>
          </w:p>
          <w:p w14:paraId="7D3D3245" w14:textId="77777777" w:rsidR="00584E75" w:rsidRPr="00DF242A" w:rsidRDefault="00584E75" w:rsidP="00584E75">
            <w:pPr>
              <w:pStyle w:val="ListParagraph"/>
              <w:numPr>
                <w:ilvl w:val="1"/>
                <w:numId w:val="15"/>
              </w:numPr>
              <w:spacing w:line="240" w:lineRule="auto"/>
              <w:rPr>
                <w:rFonts w:asciiTheme="minorHAnsi" w:hAnsiTheme="minorHAnsi" w:cstheme="minorHAnsi"/>
              </w:rPr>
            </w:pPr>
            <w:r w:rsidRPr="00DF242A">
              <w:rPr>
                <w:rFonts w:asciiTheme="minorHAnsi" w:hAnsiTheme="minorHAnsi" w:cstheme="minorHAnsi"/>
              </w:rPr>
              <w:t>Give example of where they already use each skill. E.g., Looking for reviews of a product on TikTok then deciding if they should by it = Researching and evaluating information. If they watch sports, they might debate why a player made a certain pass or tackle = critical thinking.</w:t>
            </w:r>
          </w:p>
          <w:p w14:paraId="2FBE7176" w14:textId="77777777" w:rsidR="00584E75" w:rsidRPr="00DF242A" w:rsidRDefault="00584E75" w:rsidP="00584E75">
            <w:pPr>
              <w:pStyle w:val="ListParagraph"/>
              <w:numPr>
                <w:ilvl w:val="1"/>
                <w:numId w:val="15"/>
              </w:numPr>
              <w:spacing w:line="240" w:lineRule="auto"/>
              <w:rPr>
                <w:rFonts w:asciiTheme="minorHAnsi" w:hAnsiTheme="minorHAnsi" w:cstheme="minorHAnsi"/>
              </w:rPr>
            </w:pPr>
            <w:r w:rsidRPr="00DF242A">
              <w:rPr>
                <w:rFonts w:asciiTheme="minorHAnsi" w:hAnsiTheme="minorHAnsi" w:cstheme="minorHAnsi"/>
              </w:rPr>
              <w:t>Ask where they think they do/could use these skills outside of school/college – either now or in the future.</w:t>
            </w:r>
          </w:p>
          <w:p w14:paraId="38138107" w14:textId="77777777" w:rsidR="00584E75" w:rsidRPr="00DF242A" w:rsidRDefault="00584E75" w:rsidP="00BE276E">
            <w:pPr>
              <w:pStyle w:val="ListParagraph"/>
              <w:ind w:left="360"/>
              <w:rPr>
                <w:rFonts w:asciiTheme="minorHAnsi" w:hAnsiTheme="minorHAnsi" w:cstheme="minorHAnsi"/>
              </w:rPr>
            </w:pPr>
          </w:p>
        </w:tc>
      </w:tr>
      <w:tr w:rsidR="00584E75" w:rsidRPr="00DF242A" w14:paraId="60098C4A" w14:textId="77777777" w:rsidTr="00BE276E">
        <w:tc>
          <w:tcPr>
            <w:tcW w:w="1129" w:type="dxa"/>
          </w:tcPr>
          <w:p w14:paraId="29DC8F2A" w14:textId="77777777" w:rsidR="00584E75" w:rsidRPr="00DF242A" w:rsidRDefault="00584E75" w:rsidP="00BE276E">
            <w:pPr>
              <w:rPr>
                <w:rFonts w:cstheme="minorHAnsi"/>
                <w:sz w:val="22"/>
                <w:szCs w:val="22"/>
              </w:rPr>
            </w:pPr>
            <w:r w:rsidRPr="00DF242A">
              <w:rPr>
                <w:rFonts w:cstheme="minorHAnsi"/>
                <w:sz w:val="22"/>
                <w:szCs w:val="22"/>
              </w:rPr>
              <w:t>7</w:t>
            </w:r>
          </w:p>
        </w:tc>
        <w:tc>
          <w:tcPr>
            <w:tcW w:w="8789" w:type="dxa"/>
          </w:tcPr>
          <w:p w14:paraId="0D6D182D" w14:textId="77777777" w:rsidR="00584E75" w:rsidRPr="00DF242A" w:rsidRDefault="00584E75" w:rsidP="00584E75">
            <w:pPr>
              <w:pStyle w:val="ListParagraph"/>
              <w:numPr>
                <w:ilvl w:val="0"/>
                <w:numId w:val="15"/>
              </w:numPr>
              <w:spacing w:line="240" w:lineRule="auto"/>
              <w:rPr>
                <w:rFonts w:asciiTheme="minorHAnsi" w:hAnsiTheme="minorHAnsi" w:cstheme="minorHAnsi"/>
              </w:rPr>
            </w:pPr>
            <w:r w:rsidRPr="00DF242A">
              <w:rPr>
                <w:rFonts w:asciiTheme="minorHAnsi" w:hAnsiTheme="minorHAnsi" w:cstheme="minorHAnsi"/>
              </w:rPr>
              <w:t xml:space="preserve">Getting organised </w:t>
            </w:r>
            <w:proofErr w:type="gramStart"/>
            <w:r w:rsidRPr="00DF242A">
              <w:rPr>
                <w:rFonts w:asciiTheme="minorHAnsi" w:hAnsiTheme="minorHAnsi" w:cstheme="minorHAnsi"/>
              </w:rPr>
              <w:t>sets</w:t>
            </w:r>
            <w:proofErr w:type="gramEnd"/>
            <w:r w:rsidRPr="00DF242A">
              <w:rPr>
                <w:rFonts w:asciiTheme="minorHAnsi" w:hAnsiTheme="minorHAnsi" w:cstheme="minorHAnsi"/>
              </w:rPr>
              <w:t xml:space="preserve"> the foundation for effective learning and study.</w:t>
            </w:r>
          </w:p>
          <w:p w14:paraId="2D4528A0" w14:textId="77777777" w:rsidR="00584E75" w:rsidRPr="00DF242A" w:rsidRDefault="00584E75" w:rsidP="00584E75">
            <w:pPr>
              <w:pStyle w:val="ListParagraph"/>
              <w:numPr>
                <w:ilvl w:val="0"/>
                <w:numId w:val="15"/>
              </w:numPr>
              <w:spacing w:line="240" w:lineRule="auto"/>
              <w:rPr>
                <w:rFonts w:asciiTheme="minorHAnsi" w:hAnsiTheme="minorHAnsi" w:cstheme="minorHAnsi"/>
              </w:rPr>
            </w:pPr>
            <w:r w:rsidRPr="00DF242A">
              <w:rPr>
                <w:rFonts w:asciiTheme="minorHAnsi" w:hAnsiTheme="minorHAnsi" w:cstheme="minorHAnsi"/>
              </w:rPr>
              <w:t xml:space="preserve">Explain each of these principles by talking through the text in each box – written in the format of questions the learner should be asking themselves </w:t>
            </w:r>
            <w:proofErr w:type="gramStart"/>
            <w:r w:rsidRPr="00DF242A">
              <w:rPr>
                <w:rFonts w:asciiTheme="minorHAnsi" w:hAnsiTheme="minorHAnsi" w:cstheme="minorHAnsi"/>
              </w:rPr>
              <w:t>and also</w:t>
            </w:r>
            <w:proofErr w:type="gramEnd"/>
            <w:r w:rsidRPr="00DF242A">
              <w:rPr>
                <w:rFonts w:asciiTheme="minorHAnsi" w:hAnsiTheme="minorHAnsi" w:cstheme="minorHAnsi"/>
              </w:rPr>
              <w:t xml:space="preserve"> some tips.</w:t>
            </w:r>
          </w:p>
          <w:p w14:paraId="51345765" w14:textId="77777777" w:rsidR="00584E75" w:rsidRPr="00DF242A" w:rsidRDefault="00584E75" w:rsidP="00BE276E">
            <w:pPr>
              <w:pStyle w:val="ListParagraph"/>
              <w:ind w:left="360"/>
              <w:rPr>
                <w:rFonts w:asciiTheme="minorHAnsi" w:hAnsiTheme="minorHAnsi" w:cstheme="minorHAnsi"/>
              </w:rPr>
            </w:pPr>
          </w:p>
        </w:tc>
      </w:tr>
      <w:tr w:rsidR="00584E75" w:rsidRPr="00DF242A" w14:paraId="387FD2E1" w14:textId="77777777" w:rsidTr="00BE276E">
        <w:tc>
          <w:tcPr>
            <w:tcW w:w="1129" w:type="dxa"/>
          </w:tcPr>
          <w:p w14:paraId="6957E17A" w14:textId="77777777" w:rsidR="00584E75" w:rsidRPr="00DF242A" w:rsidRDefault="00584E75" w:rsidP="00BE276E">
            <w:pPr>
              <w:rPr>
                <w:rFonts w:cstheme="minorHAnsi"/>
                <w:sz w:val="22"/>
                <w:szCs w:val="22"/>
              </w:rPr>
            </w:pPr>
            <w:r w:rsidRPr="00DF242A">
              <w:rPr>
                <w:rFonts w:cstheme="minorHAnsi"/>
                <w:sz w:val="22"/>
                <w:szCs w:val="22"/>
              </w:rPr>
              <w:t>8</w:t>
            </w:r>
          </w:p>
        </w:tc>
        <w:tc>
          <w:tcPr>
            <w:tcW w:w="8789" w:type="dxa"/>
          </w:tcPr>
          <w:p w14:paraId="6B71E30E" w14:textId="77777777" w:rsidR="00584E75" w:rsidRPr="00DF242A" w:rsidRDefault="00584E75" w:rsidP="00584E75">
            <w:pPr>
              <w:pStyle w:val="ListParagraph"/>
              <w:numPr>
                <w:ilvl w:val="0"/>
                <w:numId w:val="15"/>
              </w:numPr>
              <w:spacing w:line="240" w:lineRule="auto"/>
              <w:rPr>
                <w:rFonts w:asciiTheme="minorHAnsi" w:hAnsiTheme="minorHAnsi" w:cstheme="minorHAnsi"/>
              </w:rPr>
            </w:pPr>
            <w:r w:rsidRPr="00DF242A">
              <w:rPr>
                <w:rFonts w:asciiTheme="minorHAnsi" w:hAnsiTheme="minorHAnsi" w:cstheme="minorHAnsi"/>
              </w:rPr>
              <w:t>Ask learners to discuss the two timetables in pairs or small groups.</w:t>
            </w:r>
          </w:p>
          <w:p w14:paraId="0B2072D8" w14:textId="77777777" w:rsidR="00584E75" w:rsidRPr="00DF242A" w:rsidRDefault="00584E75" w:rsidP="00584E75">
            <w:pPr>
              <w:pStyle w:val="ListParagraph"/>
              <w:numPr>
                <w:ilvl w:val="0"/>
                <w:numId w:val="15"/>
              </w:numPr>
              <w:spacing w:line="240" w:lineRule="auto"/>
              <w:rPr>
                <w:rFonts w:asciiTheme="minorHAnsi" w:hAnsiTheme="minorHAnsi" w:cstheme="minorHAnsi"/>
              </w:rPr>
            </w:pPr>
            <w:r w:rsidRPr="00DF242A">
              <w:rPr>
                <w:rFonts w:asciiTheme="minorHAnsi" w:hAnsiTheme="minorHAnsi" w:cstheme="minorHAnsi"/>
              </w:rPr>
              <w:t>Draw learners into a whole group discussion where they share their thoughts on the timetables.</w:t>
            </w:r>
          </w:p>
          <w:p w14:paraId="76E28B87" w14:textId="77777777" w:rsidR="00584E75" w:rsidRPr="00DF242A" w:rsidRDefault="00584E75" w:rsidP="00584E75">
            <w:pPr>
              <w:pStyle w:val="ListParagraph"/>
              <w:numPr>
                <w:ilvl w:val="0"/>
                <w:numId w:val="15"/>
              </w:numPr>
              <w:spacing w:line="240" w:lineRule="auto"/>
              <w:rPr>
                <w:rFonts w:asciiTheme="minorHAnsi" w:hAnsiTheme="minorHAnsi" w:cstheme="minorHAnsi"/>
              </w:rPr>
            </w:pPr>
            <w:r w:rsidRPr="00DF242A">
              <w:rPr>
                <w:rFonts w:asciiTheme="minorHAnsi" w:hAnsiTheme="minorHAnsi" w:cstheme="minorHAnsi"/>
              </w:rPr>
              <w:t xml:space="preserve">Comments might include: </w:t>
            </w:r>
          </w:p>
          <w:p w14:paraId="6C0FA9AF" w14:textId="77777777" w:rsidR="00584E75" w:rsidRPr="00DF242A" w:rsidRDefault="00584E75" w:rsidP="00584E75">
            <w:pPr>
              <w:pStyle w:val="ListParagraph"/>
              <w:numPr>
                <w:ilvl w:val="1"/>
                <w:numId w:val="15"/>
              </w:numPr>
              <w:spacing w:line="240" w:lineRule="auto"/>
              <w:rPr>
                <w:rFonts w:asciiTheme="minorHAnsi" w:hAnsiTheme="minorHAnsi" w:cstheme="minorHAnsi"/>
              </w:rPr>
            </w:pPr>
            <w:r w:rsidRPr="00DF242A">
              <w:rPr>
                <w:rFonts w:asciiTheme="minorHAnsi" w:hAnsiTheme="minorHAnsi" w:cstheme="minorHAnsi"/>
              </w:rPr>
              <w:t>Charlies has written her full schedule.</w:t>
            </w:r>
          </w:p>
          <w:p w14:paraId="2FED914A" w14:textId="77777777" w:rsidR="00584E75" w:rsidRPr="00DF242A" w:rsidRDefault="00584E75" w:rsidP="00584E75">
            <w:pPr>
              <w:pStyle w:val="ListParagraph"/>
              <w:numPr>
                <w:ilvl w:val="1"/>
                <w:numId w:val="15"/>
              </w:numPr>
              <w:spacing w:line="240" w:lineRule="auto"/>
              <w:rPr>
                <w:rFonts w:asciiTheme="minorHAnsi" w:hAnsiTheme="minorHAnsi" w:cstheme="minorHAnsi"/>
              </w:rPr>
            </w:pPr>
            <w:r w:rsidRPr="00DF242A">
              <w:rPr>
                <w:rFonts w:asciiTheme="minorHAnsi" w:hAnsiTheme="minorHAnsi" w:cstheme="minorHAnsi"/>
              </w:rPr>
              <w:t>Rowan’s is unrealistic – there’s no breaks.</w:t>
            </w:r>
          </w:p>
          <w:p w14:paraId="47EBA151" w14:textId="77777777" w:rsidR="00584E75" w:rsidRPr="00DF242A" w:rsidRDefault="00584E75" w:rsidP="00584E75">
            <w:pPr>
              <w:pStyle w:val="ListParagraph"/>
              <w:numPr>
                <w:ilvl w:val="1"/>
                <w:numId w:val="15"/>
              </w:numPr>
              <w:spacing w:line="240" w:lineRule="auto"/>
              <w:rPr>
                <w:rFonts w:asciiTheme="minorHAnsi" w:hAnsiTheme="minorHAnsi" w:cstheme="minorHAnsi"/>
              </w:rPr>
            </w:pPr>
            <w:r w:rsidRPr="00DF242A">
              <w:rPr>
                <w:rFonts w:asciiTheme="minorHAnsi" w:hAnsiTheme="minorHAnsi" w:cstheme="minorHAnsi"/>
              </w:rPr>
              <w:t>Charlie includes things like going for a run and socialisation – life outside of study.</w:t>
            </w:r>
          </w:p>
          <w:p w14:paraId="35988DAC" w14:textId="77777777" w:rsidR="00584E75" w:rsidRPr="00DF242A" w:rsidRDefault="00584E75" w:rsidP="00BE276E">
            <w:pPr>
              <w:pStyle w:val="ListParagraph"/>
              <w:ind w:left="360"/>
              <w:rPr>
                <w:rFonts w:asciiTheme="minorHAnsi" w:hAnsiTheme="minorHAnsi" w:cstheme="minorHAnsi"/>
              </w:rPr>
            </w:pPr>
          </w:p>
        </w:tc>
      </w:tr>
      <w:tr w:rsidR="00584E75" w:rsidRPr="00DF242A" w14:paraId="1765505B" w14:textId="77777777" w:rsidTr="00BE276E">
        <w:tc>
          <w:tcPr>
            <w:tcW w:w="1129" w:type="dxa"/>
          </w:tcPr>
          <w:p w14:paraId="1AC9E1F3" w14:textId="77777777" w:rsidR="00584E75" w:rsidRPr="00DF242A" w:rsidRDefault="00584E75" w:rsidP="00BE276E">
            <w:pPr>
              <w:rPr>
                <w:rFonts w:cstheme="minorHAnsi"/>
                <w:sz w:val="22"/>
                <w:szCs w:val="22"/>
              </w:rPr>
            </w:pPr>
            <w:r w:rsidRPr="00DF242A">
              <w:rPr>
                <w:rFonts w:cstheme="minorHAnsi"/>
                <w:sz w:val="22"/>
                <w:szCs w:val="22"/>
              </w:rPr>
              <w:t>9</w:t>
            </w:r>
          </w:p>
        </w:tc>
        <w:tc>
          <w:tcPr>
            <w:tcW w:w="8789" w:type="dxa"/>
          </w:tcPr>
          <w:p w14:paraId="4DEDE372" w14:textId="77777777" w:rsidR="00584E75" w:rsidRPr="00DF242A" w:rsidRDefault="00584E75" w:rsidP="00584E75">
            <w:pPr>
              <w:pStyle w:val="ListParagraph"/>
              <w:numPr>
                <w:ilvl w:val="0"/>
                <w:numId w:val="15"/>
              </w:numPr>
              <w:spacing w:line="240" w:lineRule="auto"/>
              <w:rPr>
                <w:rFonts w:asciiTheme="minorHAnsi" w:hAnsiTheme="minorHAnsi" w:cstheme="minorHAnsi"/>
              </w:rPr>
            </w:pPr>
            <w:r w:rsidRPr="00DF242A">
              <w:rPr>
                <w:rFonts w:asciiTheme="minorHAnsi" w:hAnsiTheme="minorHAnsi" w:cstheme="minorHAnsi"/>
              </w:rPr>
              <w:t>Introduce learners to the concert of learning styles by reading through the slide. Be sure to stress that it’s an important aspect of self-awareness so they can tailor their studying/revision.</w:t>
            </w:r>
          </w:p>
          <w:p w14:paraId="3A3B60C9" w14:textId="77777777" w:rsidR="00584E75" w:rsidRPr="00DF242A" w:rsidRDefault="00584E75" w:rsidP="00584E75">
            <w:pPr>
              <w:pStyle w:val="ListParagraph"/>
              <w:numPr>
                <w:ilvl w:val="0"/>
                <w:numId w:val="15"/>
              </w:numPr>
              <w:spacing w:line="240" w:lineRule="auto"/>
              <w:rPr>
                <w:rFonts w:asciiTheme="minorHAnsi" w:hAnsiTheme="minorHAnsi" w:cstheme="minorHAnsi"/>
              </w:rPr>
            </w:pPr>
            <w:r w:rsidRPr="00DF242A">
              <w:rPr>
                <w:rFonts w:asciiTheme="minorHAnsi" w:hAnsiTheme="minorHAnsi" w:cstheme="minorHAnsi"/>
              </w:rPr>
              <w:t>VARK is one of the most popular models (you will explain each style in depth in the next slides):</w:t>
            </w:r>
          </w:p>
          <w:p w14:paraId="12FCC6BB" w14:textId="77777777" w:rsidR="00584E75" w:rsidRPr="00DF242A" w:rsidRDefault="00584E75" w:rsidP="00584E75">
            <w:pPr>
              <w:pStyle w:val="ListParagraph"/>
              <w:numPr>
                <w:ilvl w:val="1"/>
                <w:numId w:val="15"/>
              </w:numPr>
              <w:spacing w:line="240" w:lineRule="auto"/>
              <w:rPr>
                <w:rFonts w:asciiTheme="minorHAnsi" w:hAnsiTheme="minorHAnsi" w:cstheme="minorHAnsi"/>
              </w:rPr>
            </w:pPr>
            <w:r w:rsidRPr="00DF242A">
              <w:rPr>
                <w:rFonts w:asciiTheme="minorHAnsi" w:hAnsiTheme="minorHAnsi" w:cstheme="minorHAnsi"/>
              </w:rPr>
              <w:t>Visual</w:t>
            </w:r>
          </w:p>
          <w:p w14:paraId="0660A0E5" w14:textId="77777777" w:rsidR="00584E75" w:rsidRPr="00DF242A" w:rsidRDefault="00584E75" w:rsidP="00584E75">
            <w:pPr>
              <w:pStyle w:val="ListParagraph"/>
              <w:numPr>
                <w:ilvl w:val="1"/>
                <w:numId w:val="15"/>
              </w:numPr>
              <w:spacing w:line="240" w:lineRule="auto"/>
              <w:rPr>
                <w:rFonts w:asciiTheme="minorHAnsi" w:hAnsiTheme="minorHAnsi" w:cstheme="minorHAnsi"/>
              </w:rPr>
            </w:pPr>
            <w:r w:rsidRPr="00DF242A">
              <w:rPr>
                <w:rFonts w:asciiTheme="minorHAnsi" w:hAnsiTheme="minorHAnsi" w:cstheme="minorHAnsi"/>
              </w:rPr>
              <w:t>Auditory</w:t>
            </w:r>
          </w:p>
          <w:p w14:paraId="44092411" w14:textId="77777777" w:rsidR="00584E75" w:rsidRPr="00DF242A" w:rsidRDefault="00584E75" w:rsidP="00584E75">
            <w:pPr>
              <w:pStyle w:val="ListParagraph"/>
              <w:numPr>
                <w:ilvl w:val="1"/>
                <w:numId w:val="15"/>
              </w:numPr>
              <w:spacing w:line="240" w:lineRule="auto"/>
              <w:rPr>
                <w:rFonts w:asciiTheme="minorHAnsi" w:hAnsiTheme="minorHAnsi" w:cstheme="minorHAnsi"/>
              </w:rPr>
            </w:pPr>
            <w:r w:rsidRPr="00DF242A">
              <w:rPr>
                <w:rFonts w:asciiTheme="minorHAnsi" w:hAnsiTheme="minorHAnsi" w:cstheme="minorHAnsi"/>
              </w:rPr>
              <w:t>Reading/Writing</w:t>
            </w:r>
          </w:p>
          <w:p w14:paraId="2DB986D4" w14:textId="77777777" w:rsidR="00584E75" w:rsidRPr="00DF242A" w:rsidRDefault="00584E75" w:rsidP="00584E75">
            <w:pPr>
              <w:pStyle w:val="ListParagraph"/>
              <w:numPr>
                <w:ilvl w:val="1"/>
                <w:numId w:val="15"/>
              </w:numPr>
              <w:spacing w:line="240" w:lineRule="auto"/>
              <w:rPr>
                <w:rFonts w:asciiTheme="minorHAnsi" w:hAnsiTheme="minorHAnsi" w:cstheme="minorHAnsi"/>
              </w:rPr>
            </w:pPr>
            <w:proofErr w:type="spellStart"/>
            <w:r w:rsidRPr="00DF242A">
              <w:rPr>
                <w:rFonts w:asciiTheme="minorHAnsi" w:hAnsiTheme="minorHAnsi" w:cstheme="minorHAnsi"/>
              </w:rPr>
              <w:t>Kinesthetic</w:t>
            </w:r>
            <w:proofErr w:type="spellEnd"/>
          </w:p>
          <w:p w14:paraId="41764703" w14:textId="77777777" w:rsidR="00584E75" w:rsidRPr="00DF242A" w:rsidRDefault="00584E75" w:rsidP="00584E75">
            <w:pPr>
              <w:pStyle w:val="ListParagraph"/>
              <w:numPr>
                <w:ilvl w:val="0"/>
                <w:numId w:val="15"/>
              </w:numPr>
              <w:spacing w:line="240" w:lineRule="auto"/>
              <w:rPr>
                <w:rFonts w:asciiTheme="minorHAnsi" w:hAnsiTheme="minorHAnsi" w:cstheme="minorHAnsi"/>
              </w:rPr>
            </w:pPr>
            <w:r w:rsidRPr="00DF242A">
              <w:rPr>
                <w:rFonts w:asciiTheme="minorHAnsi" w:hAnsiTheme="minorHAnsi" w:cstheme="minorHAnsi"/>
              </w:rPr>
              <w:t>Ask students if they already know their style OR ask them to have a minute to think about what their styles could be and why – feedback to the group if they’re comfortable.</w:t>
            </w:r>
          </w:p>
          <w:p w14:paraId="718F0951" w14:textId="77777777" w:rsidR="00584E75" w:rsidRPr="00DF242A" w:rsidRDefault="00584E75" w:rsidP="00BE276E">
            <w:pPr>
              <w:pStyle w:val="ListParagraph"/>
              <w:ind w:left="360"/>
              <w:rPr>
                <w:rFonts w:asciiTheme="minorHAnsi" w:hAnsiTheme="minorHAnsi" w:cstheme="minorHAnsi"/>
              </w:rPr>
            </w:pPr>
          </w:p>
        </w:tc>
      </w:tr>
      <w:tr w:rsidR="00584E75" w:rsidRPr="00DF242A" w14:paraId="23933DCA" w14:textId="77777777" w:rsidTr="00BE276E">
        <w:tc>
          <w:tcPr>
            <w:tcW w:w="1129" w:type="dxa"/>
          </w:tcPr>
          <w:p w14:paraId="24C86423" w14:textId="77777777" w:rsidR="00584E75" w:rsidRPr="00DF242A" w:rsidRDefault="00584E75" w:rsidP="00BE276E">
            <w:pPr>
              <w:rPr>
                <w:rFonts w:cstheme="minorHAnsi"/>
                <w:sz w:val="22"/>
                <w:szCs w:val="22"/>
              </w:rPr>
            </w:pPr>
            <w:r w:rsidRPr="00DF242A">
              <w:rPr>
                <w:rFonts w:cstheme="minorHAnsi"/>
                <w:sz w:val="22"/>
                <w:szCs w:val="22"/>
              </w:rPr>
              <w:t>10</w:t>
            </w:r>
          </w:p>
        </w:tc>
        <w:tc>
          <w:tcPr>
            <w:tcW w:w="8789" w:type="dxa"/>
          </w:tcPr>
          <w:p w14:paraId="36B66B95" w14:textId="77777777" w:rsidR="00584E75" w:rsidRPr="00DF242A" w:rsidRDefault="00584E75" w:rsidP="00584E75">
            <w:pPr>
              <w:pStyle w:val="ListParagraph"/>
              <w:numPr>
                <w:ilvl w:val="0"/>
                <w:numId w:val="15"/>
              </w:numPr>
              <w:spacing w:line="240" w:lineRule="auto"/>
              <w:rPr>
                <w:rFonts w:asciiTheme="minorHAnsi" w:hAnsiTheme="minorHAnsi" w:cstheme="minorHAnsi"/>
              </w:rPr>
            </w:pPr>
            <w:r w:rsidRPr="00DF242A">
              <w:rPr>
                <w:rFonts w:asciiTheme="minorHAnsi" w:hAnsiTheme="minorHAnsi" w:cstheme="minorHAnsi"/>
              </w:rPr>
              <w:t>Read through the slide to explain the Visual learning style.</w:t>
            </w:r>
          </w:p>
          <w:p w14:paraId="0F49F6F1" w14:textId="77777777" w:rsidR="00584E75" w:rsidRPr="00DF242A" w:rsidRDefault="00584E75" w:rsidP="00BE276E">
            <w:pPr>
              <w:pStyle w:val="ListParagraph"/>
              <w:ind w:left="360"/>
              <w:rPr>
                <w:rFonts w:asciiTheme="minorHAnsi" w:hAnsiTheme="minorHAnsi" w:cstheme="minorHAnsi"/>
              </w:rPr>
            </w:pPr>
          </w:p>
        </w:tc>
      </w:tr>
      <w:tr w:rsidR="00584E75" w:rsidRPr="00DF242A" w14:paraId="098F401C" w14:textId="77777777" w:rsidTr="00BE276E">
        <w:tc>
          <w:tcPr>
            <w:tcW w:w="1129" w:type="dxa"/>
          </w:tcPr>
          <w:p w14:paraId="62B637BC" w14:textId="77777777" w:rsidR="00584E75" w:rsidRPr="00DF242A" w:rsidRDefault="00584E75" w:rsidP="00BE276E">
            <w:pPr>
              <w:rPr>
                <w:rFonts w:cstheme="minorHAnsi"/>
                <w:sz w:val="22"/>
                <w:szCs w:val="22"/>
              </w:rPr>
            </w:pPr>
            <w:r w:rsidRPr="00DF242A">
              <w:rPr>
                <w:rFonts w:cstheme="minorHAnsi"/>
                <w:sz w:val="22"/>
                <w:szCs w:val="22"/>
              </w:rPr>
              <w:t>11</w:t>
            </w:r>
          </w:p>
        </w:tc>
        <w:tc>
          <w:tcPr>
            <w:tcW w:w="8789" w:type="dxa"/>
          </w:tcPr>
          <w:p w14:paraId="038520D6" w14:textId="77777777" w:rsidR="00584E75" w:rsidRPr="00DF242A" w:rsidRDefault="00584E75" w:rsidP="00584E75">
            <w:pPr>
              <w:pStyle w:val="ListParagraph"/>
              <w:numPr>
                <w:ilvl w:val="0"/>
                <w:numId w:val="15"/>
              </w:numPr>
              <w:spacing w:line="240" w:lineRule="auto"/>
              <w:rPr>
                <w:rFonts w:asciiTheme="minorHAnsi" w:hAnsiTheme="minorHAnsi" w:cstheme="minorHAnsi"/>
              </w:rPr>
            </w:pPr>
            <w:r w:rsidRPr="00DF242A">
              <w:rPr>
                <w:rFonts w:asciiTheme="minorHAnsi" w:hAnsiTheme="minorHAnsi" w:cstheme="minorHAnsi"/>
              </w:rPr>
              <w:t>Read through the slide to explain the Auditory learning style.</w:t>
            </w:r>
          </w:p>
          <w:p w14:paraId="254956AF" w14:textId="77777777" w:rsidR="00584E75" w:rsidRPr="00DF242A" w:rsidRDefault="00584E75" w:rsidP="00BE276E">
            <w:pPr>
              <w:pStyle w:val="ListParagraph"/>
              <w:ind w:left="360"/>
              <w:rPr>
                <w:rFonts w:asciiTheme="minorHAnsi" w:hAnsiTheme="minorHAnsi" w:cstheme="minorHAnsi"/>
              </w:rPr>
            </w:pPr>
          </w:p>
        </w:tc>
      </w:tr>
      <w:tr w:rsidR="00584E75" w:rsidRPr="00DF242A" w14:paraId="6F351612" w14:textId="77777777" w:rsidTr="00BE276E">
        <w:tc>
          <w:tcPr>
            <w:tcW w:w="1129" w:type="dxa"/>
          </w:tcPr>
          <w:p w14:paraId="579B1F0E" w14:textId="77777777" w:rsidR="00584E75" w:rsidRPr="00DF242A" w:rsidRDefault="00584E75" w:rsidP="00BE276E">
            <w:pPr>
              <w:rPr>
                <w:rFonts w:cstheme="minorHAnsi"/>
                <w:sz w:val="22"/>
                <w:szCs w:val="22"/>
              </w:rPr>
            </w:pPr>
            <w:r w:rsidRPr="00DF242A">
              <w:rPr>
                <w:rFonts w:cstheme="minorHAnsi"/>
                <w:sz w:val="22"/>
                <w:szCs w:val="22"/>
              </w:rPr>
              <w:t>12</w:t>
            </w:r>
          </w:p>
        </w:tc>
        <w:tc>
          <w:tcPr>
            <w:tcW w:w="8789" w:type="dxa"/>
          </w:tcPr>
          <w:p w14:paraId="75032E5B" w14:textId="77777777" w:rsidR="00584E75" w:rsidRPr="00DF242A" w:rsidRDefault="00584E75" w:rsidP="00584E75">
            <w:pPr>
              <w:pStyle w:val="ListParagraph"/>
              <w:numPr>
                <w:ilvl w:val="0"/>
                <w:numId w:val="15"/>
              </w:numPr>
              <w:spacing w:line="240" w:lineRule="auto"/>
              <w:rPr>
                <w:rFonts w:asciiTheme="minorHAnsi" w:hAnsiTheme="minorHAnsi" w:cstheme="minorHAnsi"/>
              </w:rPr>
            </w:pPr>
            <w:r w:rsidRPr="00DF242A">
              <w:rPr>
                <w:rFonts w:asciiTheme="minorHAnsi" w:hAnsiTheme="minorHAnsi" w:cstheme="minorHAnsi"/>
              </w:rPr>
              <w:t>Read through the slide to explain the Reading and Writing learning style.</w:t>
            </w:r>
          </w:p>
          <w:p w14:paraId="161643D6" w14:textId="77777777" w:rsidR="00584E75" w:rsidRPr="00DF242A" w:rsidRDefault="00584E75" w:rsidP="00BE276E">
            <w:pPr>
              <w:pStyle w:val="ListParagraph"/>
              <w:ind w:left="360"/>
              <w:rPr>
                <w:rFonts w:asciiTheme="minorHAnsi" w:hAnsiTheme="minorHAnsi" w:cstheme="minorHAnsi"/>
              </w:rPr>
            </w:pPr>
          </w:p>
        </w:tc>
      </w:tr>
      <w:tr w:rsidR="00584E75" w:rsidRPr="00DF242A" w14:paraId="77F72838" w14:textId="77777777" w:rsidTr="00BE276E">
        <w:tc>
          <w:tcPr>
            <w:tcW w:w="1129" w:type="dxa"/>
          </w:tcPr>
          <w:p w14:paraId="629CAC9E" w14:textId="77777777" w:rsidR="00584E75" w:rsidRPr="00DF242A" w:rsidRDefault="00584E75" w:rsidP="00BE276E">
            <w:pPr>
              <w:rPr>
                <w:rFonts w:cstheme="minorHAnsi"/>
                <w:sz w:val="22"/>
                <w:szCs w:val="22"/>
              </w:rPr>
            </w:pPr>
            <w:r w:rsidRPr="00DF242A">
              <w:rPr>
                <w:rFonts w:cstheme="minorHAnsi"/>
                <w:sz w:val="22"/>
                <w:szCs w:val="22"/>
              </w:rPr>
              <w:t>13</w:t>
            </w:r>
          </w:p>
        </w:tc>
        <w:tc>
          <w:tcPr>
            <w:tcW w:w="8789" w:type="dxa"/>
          </w:tcPr>
          <w:p w14:paraId="2F9721CF" w14:textId="77777777" w:rsidR="00584E75" w:rsidRPr="00DF242A" w:rsidRDefault="00584E75" w:rsidP="00584E75">
            <w:pPr>
              <w:pStyle w:val="ListParagraph"/>
              <w:numPr>
                <w:ilvl w:val="0"/>
                <w:numId w:val="15"/>
              </w:numPr>
              <w:spacing w:line="240" w:lineRule="auto"/>
              <w:rPr>
                <w:rFonts w:asciiTheme="minorHAnsi" w:hAnsiTheme="minorHAnsi" w:cstheme="minorHAnsi"/>
              </w:rPr>
            </w:pPr>
            <w:r w:rsidRPr="00DF242A">
              <w:rPr>
                <w:rFonts w:asciiTheme="minorHAnsi" w:hAnsiTheme="minorHAnsi" w:cstheme="minorHAnsi"/>
              </w:rPr>
              <w:t xml:space="preserve">Read through the slide to explain the </w:t>
            </w:r>
            <w:proofErr w:type="spellStart"/>
            <w:r w:rsidRPr="00DF242A">
              <w:rPr>
                <w:rFonts w:asciiTheme="minorHAnsi" w:hAnsiTheme="minorHAnsi" w:cstheme="minorHAnsi"/>
              </w:rPr>
              <w:t>Kinesthetic</w:t>
            </w:r>
            <w:proofErr w:type="spellEnd"/>
            <w:r w:rsidRPr="00DF242A">
              <w:rPr>
                <w:rFonts w:asciiTheme="minorHAnsi" w:hAnsiTheme="minorHAnsi" w:cstheme="minorHAnsi"/>
              </w:rPr>
              <w:t xml:space="preserve"> learning style.</w:t>
            </w:r>
          </w:p>
          <w:p w14:paraId="53F8D811" w14:textId="77777777" w:rsidR="00584E75" w:rsidRPr="00DF242A" w:rsidRDefault="00584E75" w:rsidP="00BE276E">
            <w:pPr>
              <w:rPr>
                <w:rFonts w:cstheme="minorHAnsi"/>
                <w:sz w:val="22"/>
                <w:szCs w:val="22"/>
              </w:rPr>
            </w:pPr>
          </w:p>
          <w:p w14:paraId="0C85E42A" w14:textId="77777777" w:rsidR="00584E75" w:rsidRPr="00DF242A" w:rsidRDefault="00584E75" w:rsidP="00584E75">
            <w:pPr>
              <w:pStyle w:val="ListParagraph"/>
              <w:numPr>
                <w:ilvl w:val="0"/>
                <w:numId w:val="15"/>
              </w:numPr>
              <w:spacing w:line="240" w:lineRule="auto"/>
              <w:rPr>
                <w:rFonts w:asciiTheme="minorHAnsi" w:hAnsiTheme="minorHAnsi" w:cstheme="minorHAnsi"/>
              </w:rPr>
            </w:pPr>
            <w:r w:rsidRPr="00DF242A">
              <w:rPr>
                <w:rFonts w:asciiTheme="minorHAnsi" w:hAnsiTheme="minorHAnsi" w:cstheme="minorHAnsi"/>
              </w:rPr>
              <w:t>After explaining all 4 learning styles, reiterate that they might find that they fit into multiple/change depending on the subject.</w:t>
            </w:r>
          </w:p>
          <w:p w14:paraId="078EC686" w14:textId="77777777" w:rsidR="00584E75" w:rsidRPr="00DF242A" w:rsidRDefault="00584E75" w:rsidP="00584E75">
            <w:pPr>
              <w:pStyle w:val="ListParagraph"/>
              <w:numPr>
                <w:ilvl w:val="0"/>
                <w:numId w:val="15"/>
              </w:numPr>
              <w:spacing w:line="240" w:lineRule="auto"/>
              <w:rPr>
                <w:rFonts w:asciiTheme="minorHAnsi" w:hAnsiTheme="minorHAnsi" w:cstheme="minorHAnsi"/>
              </w:rPr>
            </w:pPr>
            <w:r w:rsidRPr="00DF242A">
              <w:rPr>
                <w:rFonts w:asciiTheme="minorHAnsi" w:hAnsiTheme="minorHAnsi" w:cstheme="minorHAnsi"/>
              </w:rPr>
              <w:t>Inform learners that there are several online questionnaires they can do to help then get a better idea (google search or using the link on resource slide).</w:t>
            </w:r>
          </w:p>
          <w:p w14:paraId="0B62BD0D" w14:textId="77777777" w:rsidR="00584E75" w:rsidRPr="00DF242A" w:rsidRDefault="00584E75" w:rsidP="00584E75">
            <w:pPr>
              <w:pStyle w:val="ListParagraph"/>
              <w:numPr>
                <w:ilvl w:val="0"/>
                <w:numId w:val="15"/>
              </w:numPr>
              <w:spacing w:line="240" w:lineRule="auto"/>
              <w:rPr>
                <w:rFonts w:asciiTheme="minorHAnsi" w:hAnsiTheme="minorHAnsi" w:cstheme="minorHAnsi"/>
              </w:rPr>
            </w:pPr>
            <w:r w:rsidRPr="00DF242A">
              <w:rPr>
                <w:rFonts w:asciiTheme="minorHAnsi" w:hAnsiTheme="minorHAnsi" w:cstheme="minorHAnsi"/>
              </w:rPr>
              <w:t>Ask for a show of hands – who has a clearer idea of what their learning style might be?</w:t>
            </w:r>
          </w:p>
          <w:p w14:paraId="65FB624E" w14:textId="77777777" w:rsidR="00584E75" w:rsidRPr="00DF242A" w:rsidRDefault="00584E75" w:rsidP="00BE276E">
            <w:pPr>
              <w:pStyle w:val="ListParagraph"/>
              <w:ind w:left="360"/>
              <w:rPr>
                <w:rFonts w:asciiTheme="minorHAnsi" w:hAnsiTheme="minorHAnsi" w:cstheme="minorHAnsi"/>
              </w:rPr>
            </w:pPr>
          </w:p>
        </w:tc>
      </w:tr>
      <w:tr w:rsidR="00584E75" w:rsidRPr="00DF242A" w14:paraId="34E19B9D" w14:textId="77777777" w:rsidTr="00BE276E">
        <w:tc>
          <w:tcPr>
            <w:tcW w:w="1129" w:type="dxa"/>
          </w:tcPr>
          <w:p w14:paraId="5FCEDD09" w14:textId="77777777" w:rsidR="00584E75" w:rsidRPr="00DF242A" w:rsidRDefault="00584E75" w:rsidP="00BE276E">
            <w:pPr>
              <w:rPr>
                <w:rFonts w:cstheme="minorHAnsi"/>
                <w:sz w:val="22"/>
                <w:szCs w:val="22"/>
              </w:rPr>
            </w:pPr>
            <w:r w:rsidRPr="00DF242A">
              <w:rPr>
                <w:rFonts w:cstheme="minorHAnsi"/>
                <w:sz w:val="22"/>
                <w:szCs w:val="22"/>
              </w:rPr>
              <w:t>14</w:t>
            </w:r>
          </w:p>
        </w:tc>
        <w:tc>
          <w:tcPr>
            <w:tcW w:w="8789" w:type="dxa"/>
          </w:tcPr>
          <w:p w14:paraId="1E02834E" w14:textId="77777777" w:rsidR="00584E75" w:rsidRPr="00DF242A" w:rsidRDefault="00584E75" w:rsidP="00584E75">
            <w:pPr>
              <w:pStyle w:val="ListParagraph"/>
              <w:numPr>
                <w:ilvl w:val="0"/>
                <w:numId w:val="15"/>
              </w:numPr>
              <w:spacing w:line="240" w:lineRule="auto"/>
              <w:rPr>
                <w:rFonts w:asciiTheme="minorHAnsi" w:hAnsiTheme="minorHAnsi" w:cstheme="minorHAnsi"/>
              </w:rPr>
            </w:pPr>
            <w:r w:rsidRPr="00DF242A">
              <w:rPr>
                <w:rFonts w:asciiTheme="minorHAnsi" w:hAnsiTheme="minorHAnsi" w:cstheme="minorHAnsi"/>
              </w:rPr>
              <w:t>Talk through the slide to explain what good note taking involves and some key points to remember.</w:t>
            </w:r>
          </w:p>
          <w:p w14:paraId="6174036D" w14:textId="77777777" w:rsidR="00584E75" w:rsidRPr="00DF242A" w:rsidRDefault="00584E75" w:rsidP="00584E75">
            <w:pPr>
              <w:pStyle w:val="ListParagraph"/>
              <w:numPr>
                <w:ilvl w:val="0"/>
                <w:numId w:val="15"/>
              </w:numPr>
              <w:spacing w:line="240" w:lineRule="auto"/>
              <w:rPr>
                <w:rFonts w:asciiTheme="minorHAnsi" w:hAnsiTheme="minorHAnsi" w:cstheme="minorHAnsi"/>
              </w:rPr>
            </w:pPr>
            <w:r w:rsidRPr="00DF242A">
              <w:rPr>
                <w:rFonts w:asciiTheme="minorHAnsi" w:hAnsiTheme="minorHAnsi" w:cstheme="minorHAnsi"/>
              </w:rPr>
              <w:lastRenderedPageBreak/>
              <w:t xml:space="preserve">Explain to learners that there are a number of </w:t>
            </w:r>
            <w:proofErr w:type="gramStart"/>
            <w:r w:rsidRPr="00DF242A">
              <w:rPr>
                <w:rFonts w:asciiTheme="minorHAnsi" w:hAnsiTheme="minorHAnsi" w:cstheme="minorHAnsi"/>
              </w:rPr>
              <w:t>note</w:t>
            </w:r>
            <w:proofErr w:type="gramEnd"/>
            <w:r w:rsidRPr="00DF242A">
              <w:rPr>
                <w:rFonts w:asciiTheme="minorHAnsi" w:hAnsiTheme="minorHAnsi" w:cstheme="minorHAnsi"/>
              </w:rPr>
              <w:t xml:space="preserve"> taking methods, you’ll be going through some of the most popular methods in the next couple of slides.</w:t>
            </w:r>
          </w:p>
          <w:p w14:paraId="3AB4605D" w14:textId="77777777" w:rsidR="00584E75" w:rsidRPr="00DF242A" w:rsidRDefault="00584E75" w:rsidP="00BE276E">
            <w:pPr>
              <w:pStyle w:val="ListParagraph"/>
              <w:ind w:left="360"/>
              <w:rPr>
                <w:rFonts w:asciiTheme="minorHAnsi" w:hAnsiTheme="minorHAnsi" w:cstheme="minorHAnsi"/>
              </w:rPr>
            </w:pPr>
          </w:p>
        </w:tc>
      </w:tr>
      <w:tr w:rsidR="00584E75" w:rsidRPr="00DF242A" w14:paraId="480089DB" w14:textId="77777777" w:rsidTr="00BE276E">
        <w:tc>
          <w:tcPr>
            <w:tcW w:w="1129" w:type="dxa"/>
          </w:tcPr>
          <w:p w14:paraId="4E1BA8FB" w14:textId="77777777" w:rsidR="00584E75" w:rsidRPr="00DF242A" w:rsidRDefault="00584E75" w:rsidP="00BE276E">
            <w:pPr>
              <w:rPr>
                <w:rFonts w:cstheme="minorHAnsi"/>
                <w:sz w:val="22"/>
                <w:szCs w:val="22"/>
              </w:rPr>
            </w:pPr>
            <w:r w:rsidRPr="00DF242A">
              <w:rPr>
                <w:rFonts w:cstheme="minorHAnsi"/>
                <w:sz w:val="22"/>
                <w:szCs w:val="22"/>
              </w:rPr>
              <w:lastRenderedPageBreak/>
              <w:t>15</w:t>
            </w:r>
          </w:p>
        </w:tc>
        <w:tc>
          <w:tcPr>
            <w:tcW w:w="8789" w:type="dxa"/>
          </w:tcPr>
          <w:p w14:paraId="162E81F3" w14:textId="77777777" w:rsidR="00584E75" w:rsidRPr="00DF242A" w:rsidRDefault="00584E75" w:rsidP="00584E75">
            <w:pPr>
              <w:pStyle w:val="ListParagraph"/>
              <w:numPr>
                <w:ilvl w:val="0"/>
                <w:numId w:val="19"/>
              </w:numPr>
              <w:spacing w:after="160"/>
              <w:rPr>
                <w:rFonts w:asciiTheme="minorHAnsi" w:hAnsiTheme="minorHAnsi" w:cstheme="minorHAnsi"/>
              </w:rPr>
            </w:pPr>
            <w:r w:rsidRPr="00DF242A">
              <w:rPr>
                <w:rFonts w:asciiTheme="minorHAnsi" w:hAnsiTheme="minorHAnsi" w:cstheme="minorHAnsi"/>
              </w:rPr>
              <w:t xml:space="preserve">You’ll be explaining the </w:t>
            </w:r>
            <w:proofErr w:type="spellStart"/>
            <w:r w:rsidRPr="00DF242A">
              <w:rPr>
                <w:rFonts w:asciiTheme="minorHAnsi" w:hAnsiTheme="minorHAnsi" w:cstheme="minorHAnsi"/>
              </w:rPr>
              <w:t>mindmap</w:t>
            </w:r>
            <w:proofErr w:type="spellEnd"/>
            <w:r w:rsidRPr="00DF242A">
              <w:rPr>
                <w:rFonts w:asciiTheme="minorHAnsi" w:hAnsiTheme="minorHAnsi" w:cstheme="minorHAnsi"/>
              </w:rPr>
              <w:t xml:space="preserve"> and Cornell Methods in this slide.</w:t>
            </w:r>
          </w:p>
          <w:p w14:paraId="113BF5D0" w14:textId="77777777" w:rsidR="00584E75" w:rsidRPr="00DF242A" w:rsidRDefault="00584E75" w:rsidP="00584E75">
            <w:pPr>
              <w:pStyle w:val="ListParagraph"/>
              <w:numPr>
                <w:ilvl w:val="0"/>
                <w:numId w:val="19"/>
              </w:numPr>
              <w:spacing w:line="240" w:lineRule="auto"/>
              <w:rPr>
                <w:rFonts w:asciiTheme="minorHAnsi" w:hAnsiTheme="minorHAnsi" w:cstheme="minorHAnsi"/>
              </w:rPr>
            </w:pPr>
            <w:r w:rsidRPr="00DF242A">
              <w:rPr>
                <w:rFonts w:asciiTheme="minorHAnsi" w:hAnsiTheme="minorHAnsi" w:cstheme="minorHAnsi"/>
                <w:b/>
                <w:bCs/>
              </w:rPr>
              <w:t>Mind Map:</w:t>
            </w:r>
          </w:p>
          <w:p w14:paraId="4451D852" w14:textId="77777777" w:rsidR="00584E75" w:rsidRPr="00DF242A" w:rsidRDefault="00584E75" w:rsidP="00584E75">
            <w:pPr>
              <w:pStyle w:val="ListParagraph"/>
              <w:numPr>
                <w:ilvl w:val="1"/>
                <w:numId w:val="15"/>
              </w:numPr>
              <w:spacing w:line="240" w:lineRule="auto"/>
              <w:rPr>
                <w:rFonts w:asciiTheme="minorHAnsi" w:hAnsiTheme="minorHAnsi" w:cstheme="minorHAnsi"/>
              </w:rPr>
            </w:pPr>
            <w:r w:rsidRPr="00DF242A">
              <w:rPr>
                <w:rFonts w:asciiTheme="minorHAnsi" w:hAnsiTheme="minorHAnsi" w:cstheme="minorHAnsi"/>
              </w:rPr>
              <w:t>Put the keyword, main point or learning outcome in the centre of the page.</w:t>
            </w:r>
          </w:p>
          <w:p w14:paraId="12E49EA1" w14:textId="77777777" w:rsidR="00584E75" w:rsidRPr="00DF242A" w:rsidRDefault="00584E75" w:rsidP="00584E75">
            <w:pPr>
              <w:pStyle w:val="ListParagraph"/>
              <w:numPr>
                <w:ilvl w:val="1"/>
                <w:numId w:val="15"/>
              </w:numPr>
              <w:spacing w:line="240" w:lineRule="auto"/>
              <w:rPr>
                <w:rFonts w:asciiTheme="minorHAnsi" w:hAnsiTheme="minorHAnsi" w:cstheme="minorHAnsi"/>
              </w:rPr>
            </w:pPr>
            <w:r w:rsidRPr="00DF242A">
              <w:rPr>
                <w:rFonts w:asciiTheme="minorHAnsi" w:hAnsiTheme="minorHAnsi" w:cstheme="minorHAnsi"/>
              </w:rPr>
              <w:t xml:space="preserve">Make branches that go from this main point to sub-points, details etc. </w:t>
            </w:r>
          </w:p>
          <w:p w14:paraId="67A63BFC" w14:textId="77777777" w:rsidR="00584E75" w:rsidRPr="00DF242A" w:rsidRDefault="00584E75" w:rsidP="00584E75">
            <w:pPr>
              <w:pStyle w:val="ListParagraph"/>
              <w:numPr>
                <w:ilvl w:val="1"/>
                <w:numId w:val="15"/>
              </w:numPr>
              <w:spacing w:line="240" w:lineRule="auto"/>
              <w:rPr>
                <w:rFonts w:asciiTheme="minorHAnsi" w:hAnsiTheme="minorHAnsi" w:cstheme="minorHAnsi"/>
              </w:rPr>
            </w:pPr>
            <w:r w:rsidRPr="00DF242A">
              <w:rPr>
                <w:rFonts w:asciiTheme="minorHAnsi" w:hAnsiTheme="minorHAnsi" w:cstheme="minorHAnsi"/>
              </w:rPr>
              <w:t>Leave enough room for all your points and to use a separate mind-map for each main point.</w:t>
            </w:r>
          </w:p>
          <w:p w14:paraId="6F5826E8" w14:textId="77777777" w:rsidR="00584E75" w:rsidRPr="00DF242A" w:rsidRDefault="00584E75" w:rsidP="00584E75">
            <w:pPr>
              <w:pStyle w:val="ListParagraph"/>
              <w:numPr>
                <w:ilvl w:val="1"/>
                <w:numId w:val="15"/>
              </w:numPr>
              <w:spacing w:line="240" w:lineRule="auto"/>
              <w:rPr>
                <w:rFonts w:asciiTheme="minorHAnsi" w:hAnsiTheme="minorHAnsi" w:cstheme="minorHAnsi"/>
              </w:rPr>
            </w:pPr>
            <w:r w:rsidRPr="00DF242A">
              <w:rPr>
                <w:rFonts w:asciiTheme="minorHAnsi" w:hAnsiTheme="minorHAnsi" w:cstheme="minorHAnsi"/>
              </w:rPr>
              <w:t>Colour-code, add drawings and highlight.</w:t>
            </w:r>
          </w:p>
          <w:p w14:paraId="23D995DB" w14:textId="77777777" w:rsidR="00584E75" w:rsidRPr="00DF242A" w:rsidRDefault="00584E75" w:rsidP="00BE276E">
            <w:pPr>
              <w:pStyle w:val="ListParagraph"/>
              <w:ind w:left="1080"/>
              <w:rPr>
                <w:rFonts w:asciiTheme="minorHAnsi" w:hAnsiTheme="minorHAnsi" w:cstheme="minorHAnsi"/>
              </w:rPr>
            </w:pPr>
          </w:p>
          <w:p w14:paraId="6D56CAE6" w14:textId="77777777" w:rsidR="00584E75" w:rsidRPr="00DF242A" w:rsidRDefault="00584E75" w:rsidP="00584E75">
            <w:pPr>
              <w:pStyle w:val="ListParagraph"/>
              <w:numPr>
                <w:ilvl w:val="0"/>
                <w:numId w:val="15"/>
              </w:numPr>
              <w:spacing w:line="240" w:lineRule="auto"/>
              <w:rPr>
                <w:rFonts w:asciiTheme="minorHAnsi" w:hAnsiTheme="minorHAnsi" w:cstheme="minorHAnsi"/>
              </w:rPr>
            </w:pPr>
            <w:r w:rsidRPr="00DF242A">
              <w:rPr>
                <w:rFonts w:asciiTheme="minorHAnsi" w:hAnsiTheme="minorHAnsi" w:cstheme="minorHAnsi"/>
                <w:b/>
                <w:bCs/>
              </w:rPr>
              <w:t>Cornell Method:</w:t>
            </w:r>
          </w:p>
          <w:p w14:paraId="35B2B950" w14:textId="77777777" w:rsidR="00584E75" w:rsidRPr="00DF242A" w:rsidRDefault="00584E75" w:rsidP="00584E75">
            <w:pPr>
              <w:pStyle w:val="ListParagraph"/>
              <w:numPr>
                <w:ilvl w:val="1"/>
                <w:numId w:val="15"/>
              </w:numPr>
              <w:spacing w:line="240" w:lineRule="auto"/>
              <w:rPr>
                <w:rFonts w:asciiTheme="minorHAnsi" w:hAnsiTheme="minorHAnsi" w:cstheme="minorHAnsi"/>
              </w:rPr>
            </w:pPr>
            <w:r w:rsidRPr="00DF242A">
              <w:rPr>
                <w:rFonts w:asciiTheme="minorHAnsi" w:hAnsiTheme="minorHAnsi" w:cstheme="minorHAnsi"/>
              </w:rPr>
              <w:t>Two columns:</w:t>
            </w:r>
          </w:p>
          <w:p w14:paraId="247C114C" w14:textId="77777777" w:rsidR="00584E75" w:rsidRPr="00DF242A" w:rsidRDefault="00584E75" w:rsidP="00584E75">
            <w:pPr>
              <w:pStyle w:val="ListParagraph"/>
              <w:numPr>
                <w:ilvl w:val="2"/>
                <w:numId w:val="15"/>
              </w:numPr>
              <w:spacing w:line="240" w:lineRule="auto"/>
              <w:rPr>
                <w:rFonts w:asciiTheme="minorHAnsi" w:hAnsiTheme="minorHAnsi" w:cstheme="minorHAnsi"/>
              </w:rPr>
            </w:pPr>
            <w:r w:rsidRPr="00DF242A">
              <w:rPr>
                <w:rFonts w:asciiTheme="minorHAnsi" w:hAnsiTheme="minorHAnsi" w:cstheme="minorHAnsi"/>
              </w:rPr>
              <w:t>One for the main point, theory, learning outcome (done after main notes are completed).</w:t>
            </w:r>
          </w:p>
          <w:p w14:paraId="46B06547" w14:textId="77777777" w:rsidR="00584E75" w:rsidRPr="00DF242A" w:rsidRDefault="00584E75" w:rsidP="00584E75">
            <w:pPr>
              <w:pStyle w:val="ListParagraph"/>
              <w:numPr>
                <w:ilvl w:val="2"/>
                <w:numId w:val="15"/>
              </w:numPr>
              <w:spacing w:line="240" w:lineRule="auto"/>
              <w:rPr>
                <w:rFonts w:asciiTheme="minorHAnsi" w:hAnsiTheme="minorHAnsi" w:cstheme="minorHAnsi"/>
              </w:rPr>
            </w:pPr>
            <w:r w:rsidRPr="00DF242A">
              <w:rPr>
                <w:rFonts w:asciiTheme="minorHAnsi" w:hAnsiTheme="minorHAnsi" w:cstheme="minorHAnsi"/>
              </w:rPr>
              <w:t xml:space="preserve">Second for your notes, </w:t>
            </w:r>
            <w:proofErr w:type="gramStart"/>
            <w:r w:rsidRPr="00DF242A">
              <w:rPr>
                <w:rFonts w:asciiTheme="minorHAnsi" w:hAnsiTheme="minorHAnsi" w:cstheme="minorHAnsi"/>
              </w:rPr>
              <w:t>keywords</w:t>
            </w:r>
            <w:proofErr w:type="gramEnd"/>
            <w:r w:rsidRPr="00DF242A">
              <w:rPr>
                <w:rFonts w:asciiTheme="minorHAnsi" w:hAnsiTheme="minorHAnsi" w:cstheme="minorHAnsi"/>
              </w:rPr>
              <w:t xml:space="preserve"> or questions.</w:t>
            </w:r>
          </w:p>
          <w:p w14:paraId="782A385F" w14:textId="77777777" w:rsidR="00584E75" w:rsidRPr="00DF242A" w:rsidRDefault="00584E75" w:rsidP="00584E75">
            <w:pPr>
              <w:pStyle w:val="ListParagraph"/>
              <w:numPr>
                <w:ilvl w:val="1"/>
                <w:numId w:val="15"/>
              </w:numPr>
              <w:spacing w:line="240" w:lineRule="auto"/>
              <w:rPr>
                <w:rFonts w:asciiTheme="minorHAnsi" w:hAnsiTheme="minorHAnsi" w:cstheme="minorHAnsi"/>
              </w:rPr>
            </w:pPr>
            <w:r w:rsidRPr="00DF242A">
              <w:rPr>
                <w:rFonts w:asciiTheme="minorHAnsi" w:hAnsiTheme="minorHAnsi" w:cstheme="minorHAnsi"/>
              </w:rPr>
              <w:t xml:space="preserve">At the end of each page with this method, write </w:t>
            </w:r>
            <w:proofErr w:type="gramStart"/>
            <w:r w:rsidRPr="00DF242A">
              <w:rPr>
                <w:rFonts w:asciiTheme="minorHAnsi" w:hAnsiTheme="minorHAnsi" w:cstheme="minorHAnsi"/>
              </w:rPr>
              <w:t>a brief summary</w:t>
            </w:r>
            <w:proofErr w:type="gramEnd"/>
            <w:r w:rsidRPr="00DF242A">
              <w:rPr>
                <w:rFonts w:asciiTheme="minorHAnsi" w:hAnsiTheme="minorHAnsi" w:cstheme="minorHAnsi"/>
              </w:rPr>
              <w:t>.</w:t>
            </w:r>
          </w:p>
          <w:p w14:paraId="06C17DB7" w14:textId="77777777" w:rsidR="00584E75" w:rsidRPr="00DF242A" w:rsidRDefault="00584E75" w:rsidP="00BE276E">
            <w:pPr>
              <w:pStyle w:val="ListParagraph"/>
              <w:ind w:left="360"/>
              <w:rPr>
                <w:rFonts w:asciiTheme="minorHAnsi" w:hAnsiTheme="minorHAnsi" w:cstheme="minorHAnsi"/>
              </w:rPr>
            </w:pPr>
          </w:p>
        </w:tc>
      </w:tr>
      <w:tr w:rsidR="00584E75" w:rsidRPr="00DF242A" w14:paraId="257ECCF3" w14:textId="77777777" w:rsidTr="00BE276E">
        <w:tc>
          <w:tcPr>
            <w:tcW w:w="1129" w:type="dxa"/>
          </w:tcPr>
          <w:p w14:paraId="57B56F1F" w14:textId="77777777" w:rsidR="00584E75" w:rsidRPr="00DF242A" w:rsidRDefault="00584E75" w:rsidP="00BE276E">
            <w:pPr>
              <w:rPr>
                <w:rFonts w:cstheme="minorHAnsi"/>
                <w:sz w:val="22"/>
                <w:szCs w:val="22"/>
              </w:rPr>
            </w:pPr>
            <w:r w:rsidRPr="00DF242A">
              <w:rPr>
                <w:rFonts w:cstheme="minorHAnsi"/>
                <w:sz w:val="22"/>
                <w:szCs w:val="22"/>
              </w:rPr>
              <w:t>16</w:t>
            </w:r>
          </w:p>
        </w:tc>
        <w:tc>
          <w:tcPr>
            <w:tcW w:w="8789" w:type="dxa"/>
          </w:tcPr>
          <w:p w14:paraId="6674ECEC" w14:textId="77777777" w:rsidR="00584E75" w:rsidRPr="00DF242A" w:rsidRDefault="00584E75" w:rsidP="00584E75">
            <w:pPr>
              <w:pStyle w:val="ListParagraph"/>
              <w:numPr>
                <w:ilvl w:val="0"/>
                <w:numId w:val="15"/>
              </w:numPr>
              <w:spacing w:line="240" w:lineRule="auto"/>
              <w:rPr>
                <w:rFonts w:asciiTheme="minorHAnsi" w:hAnsiTheme="minorHAnsi" w:cstheme="minorHAnsi"/>
              </w:rPr>
            </w:pPr>
            <w:r w:rsidRPr="00DF242A">
              <w:rPr>
                <w:rFonts w:asciiTheme="minorHAnsi" w:hAnsiTheme="minorHAnsi" w:cstheme="minorHAnsi"/>
              </w:rPr>
              <w:t>You’ll be explaining the outline and charting methods in this slide.</w:t>
            </w:r>
          </w:p>
          <w:p w14:paraId="2EB212D2" w14:textId="77777777" w:rsidR="00584E75" w:rsidRPr="00DF242A" w:rsidRDefault="00584E75" w:rsidP="00584E75">
            <w:pPr>
              <w:pStyle w:val="ListParagraph"/>
              <w:numPr>
                <w:ilvl w:val="0"/>
                <w:numId w:val="15"/>
              </w:numPr>
              <w:spacing w:line="240" w:lineRule="auto"/>
              <w:rPr>
                <w:rFonts w:asciiTheme="minorHAnsi" w:hAnsiTheme="minorHAnsi" w:cstheme="minorHAnsi"/>
              </w:rPr>
            </w:pPr>
            <w:r w:rsidRPr="00DF242A">
              <w:rPr>
                <w:rFonts w:asciiTheme="minorHAnsi" w:hAnsiTheme="minorHAnsi" w:cstheme="minorHAnsi"/>
                <w:b/>
                <w:bCs/>
              </w:rPr>
              <w:t>Outline Method:</w:t>
            </w:r>
          </w:p>
          <w:p w14:paraId="0088CA26" w14:textId="77777777" w:rsidR="00584E75" w:rsidRPr="00DF242A" w:rsidRDefault="00584E75" w:rsidP="00584E75">
            <w:pPr>
              <w:pStyle w:val="ListParagraph"/>
              <w:numPr>
                <w:ilvl w:val="1"/>
                <w:numId w:val="15"/>
              </w:numPr>
              <w:spacing w:line="240" w:lineRule="auto"/>
              <w:rPr>
                <w:rFonts w:asciiTheme="minorHAnsi" w:hAnsiTheme="minorHAnsi" w:cstheme="minorHAnsi"/>
              </w:rPr>
            </w:pPr>
            <w:r w:rsidRPr="00DF242A">
              <w:rPr>
                <w:rFonts w:asciiTheme="minorHAnsi" w:hAnsiTheme="minorHAnsi" w:cstheme="minorHAnsi"/>
              </w:rPr>
              <w:t>Using indentations, bullet points or numbers to visually distinguish the difference between main points, sub-</w:t>
            </w:r>
            <w:proofErr w:type="gramStart"/>
            <w:r w:rsidRPr="00DF242A">
              <w:rPr>
                <w:rFonts w:asciiTheme="minorHAnsi" w:hAnsiTheme="minorHAnsi" w:cstheme="minorHAnsi"/>
              </w:rPr>
              <w:t>points</w:t>
            </w:r>
            <w:proofErr w:type="gramEnd"/>
            <w:r w:rsidRPr="00DF242A">
              <w:rPr>
                <w:rFonts w:asciiTheme="minorHAnsi" w:hAnsiTheme="minorHAnsi" w:cstheme="minorHAnsi"/>
              </w:rPr>
              <w:t xml:space="preserve"> and details. </w:t>
            </w:r>
          </w:p>
          <w:p w14:paraId="1ABFCEB3" w14:textId="77777777" w:rsidR="00584E75" w:rsidRPr="00DF242A" w:rsidRDefault="00584E75" w:rsidP="00584E75">
            <w:pPr>
              <w:pStyle w:val="ListParagraph"/>
              <w:numPr>
                <w:ilvl w:val="1"/>
                <w:numId w:val="15"/>
              </w:numPr>
              <w:spacing w:line="240" w:lineRule="auto"/>
              <w:rPr>
                <w:rFonts w:asciiTheme="minorHAnsi" w:hAnsiTheme="minorHAnsi" w:cstheme="minorHAnsi"/>
              </w:rPr>
            </w:pPr>
            <w:r w:rsidRPr="00DF242A">
              <w:rPr>
                <w:rFonts w:asciiTheme="minorHAnsi" w:hAnsiTheme="minorHAnsi" w:cstheme="minorHAnsi"/>
              </w:rPr>
              <w:t>Using different coloured pens, capitalisation or highlighters helps to make it more effective.</w:t>
            </w:r>
          </w:p>
          <w:p w14:paraId="4B697A07" w14:textId="77777777" w:rsidR="00584E75" w:rsidRPr="00DF242A" w:rsidRDefault="00584E75" w:rsidP="00584E75">
            <w:pPr>
              <w:pStyle w:val="ListParagraph"/>
              <w:numPr>
                <w:ilvl w:val="1"/>
                <w:numId w:val="15"/>
              </w:numPr>
              <w:spacing w:line="240" w:lineRule="auto"/>
              <w:rPr>
                <w:rFonts w:asciiTheme="minorHAnsi" w:hAnsiTheme="minorHAnsi" w:cstheme="minorHAnsi"/>
              </w:rPr>
            </w:pPr>
            <w:r w:rsidRPr="00DF242A">
              <w:rPr>
                <w:rFonts w:asciiTheme="minorHAnsi" w:hAnsiTheme="minorHAnsi" w:cstheme="minorHAnsi"/>
              </w:rPr>
              <w:t>Closest to what they might already do.</w:t>
            </w:r>
          </w:p>
          <w:p w14:paraId="287B2B15" w14:textId="77777777" w:rsidR="00584E75" w:rsidRPr="00DF242A" w:rsidRDefault="00584E75" w:rsidP="00BE276E">
            <w:pPr>
              <w:pStyle w:val="ListParagraph"/>
              <w:ind w:left="1080"/>
              <w:rPr>
                <w:rFonts w:asciiTheme="minorHAnsi" w:hAnsiTheme="minorHAnsi" w:cstheme="minorHAnsi"/>
              </w:rPr>
            </w:pPr>
          </w:p>
          <w:p w14:paraId="1830A032" w14:textId="77777777" w:rsidR="00584E75" w:rsidRPr="00DF242A" w:rsidRDefault="00584E75" w:rsidP="00584E75">
            <w:pPr>
              <w:pStyle w:val="ListParagraph"/>
              <w:numPr>
                <w:ilvl w:val="0"/>
                <w:numId w:val="15"/>
              </w:numPr>
              <w:spacing w:line="240" w:lineRule="auto"/>
              <w:rPr>
                <w:rFonts w:asciiTheme="minorHAnsi" w:hAnsiTheme="minorHAnsi" w:cstheme="minorHAnsi"/>
              </w:rPr>
            </w:pPr>
            <w:r w:rsidRPr="00DF242A">
              <w:rPr>
                <w:rFonts w:asciiTheme="minorHAnsi" w:hAnsiTheme="minorHAnsi" w:cstheme="minorHAnsi"/>
                <w:b/>
                <w:bCs/>
              </w:rPr>
              <w:t>Charting Method:</w:t>
            </w:r>
          </w:p>
          <w:p w14:paraId="1C7E504B" w14:textId="77777777" w:rsidR="00584E75" w:rsidRPr="00DF242A" w:rsidRDefault="00584E75" w:rsidP="00584E75">
            <w:pPr>
              <w:pStyle w:val="ListParagraph"/>
              <w:numPr>
                <w:ilvl w:val="1"/>
                <w:numId w:val="15"/>
              </w:numPr>
              <w:spacing w:line="240" w:lineRule="auto"/>
              <w:rPr>
                <w:rFonts w:asciiTheme="minorHAnsi" w:hAnsiTheme="minorHAnsi" w:cstheme="minorHAnsi"/>
              </w:rPr>
            </w:pPr>
            <w:r w:rsidRPr="00DF242A">
              <w:rPr>
                <w:rFonts w:asciiTheme="minorHAnsi" w:hAnsiTheme="minorHAnsi" w:cstheme="minorHAnsi"/>
              </w:rPr>
              <w:t xml:space="preserve">Using a table to make your notes. </w:t>
            </w:r>
          </w:p>
          <w:p w14:paraId="34DB1494" w14:textId="77777777" w:rsidR="00584E75" w:rsidRPr="00DF242A" w:rsidRDefault="00584E75" w:rsidP="00584E75">
            <w:pPr>
              <w:pStyle w:val="ListParagraph"/>
              <w:numPr>
                <w:ilvl w:val="1"/>
                <w:numId w:val="15"/>
              </w:numPr>
              <w:spacing w:line="240" w:lineRule="auto"/>
              <w:rPr>
                <w:rFonts w:asciiTheme="minorHAnsi" w:hAnsiTheme="minorHAnsi" w:cstheme="minorHAnsi"/>
              </w:rPr>
            </w:pPr>
            <w:r w:rsidRPr="00DF242A">
              <w:rPr>
                <w:rFonts w:asciiTheme="minorHAnsi" w:hAnsiTheme="minorHAnsi" w:cstheme="minorHAnsi"/>
              </w:rPr>
              <w:t xml:space="preserve">Separate columns for main points, questions, details, key dates etc. </w:t>
            </w:r>
          </w:p>
          <w:p w14:paraId="53B1489B" w14:textId="77777777" w:rsidR="00584E75" w:rsidRPr="00DF242A" w:rsidRDefault="00584E75" w:rsidP="00584E75">
            <w:pPr>
              <w:pStyle w:val="ListParagraph"/>
              <w:numPr>
                <w:ilvl w:val="1"/>
                <w:numId w:val="15"/>
              </w:numPr>
              <w:spacing w:line="240" w:lineRule="auto"/>
              <w:rPr>
                <w:rFonts w:asciiTheme="minorHAnsi" w:hAnsiTheme="minorHAnsi" w:cstheme="minorHAnsi"/>
              </w:rPr>
            </w:pPr>
            <w:r w:rsidRPr="00DF242A">
              <w:rPr>
                <w:rFonts w:asciiTheme="minorHAnsi" w:hAnsiTheme="minorHAnsi" w:cstheme="minorHAnsi"/>
              </w:rPr>
              <w:t>About classifying your information so you can easily access it.</w:t>
            </w:r>
          </w:p>
          <w:p w14:paraId="533B5027" w14:textId="77777777" w:rsidR="00584E75" w:rsidRPr="00DF242A" w:rsidRDefault="00584E75" w:rsidP="00BE276E">
            <w:pPr>
              <w:pStyle w:val="ListParagraph"/>
              <w:ind w:left="360"/>
              <w:rPr>
                <w:rFonts w:asciiTheme="minorHAnsi" w:hAnsiTheme="minorHAnsi" w:cstheme="minorHAnsi"/>
              </w:rPr>
            </w:pPr>
          </w:p>
        </w:tc>
      </w:tr>
      <w:tr w:rsidR="00584E75" w:rsidRPr="00DF242A" w14:paraId="525486C3" w14:textId="77777777" w:rsidTr="00BE276E">
        <w:tc>
          <w:tcPr>
            <w:tcW w:w="1129" w:type="dxa"/>
          </w:tcPr>
          <w:p w14:paraId="0C894585" w14:textId="77777777" w:rsidR="00584E75" w:rsidRPr="00DF242A" w:rsidRDefault="00584E75" w:rsidP="00BE276E">
            <w:pPr>
              <w:rPr>
                <w:rFonts w:cstheme="minorHAnsi"/>
                <w:sz w:val="22"/>
                <w:szCs w:val="22"/>
              </w:rPr>
            </w:pPr>
            <w:r w:rsidRPr="00DF242A">
              <w:rPr>
                <w:rFonts w:cstheme="minorHAnsi"/>
                <w:sz w:val="22"/>
                <w:szCs w:val="22"/>
              </w:rPr>
              <w:t>17</w:t>
            </w:r>
          </w:p>
        </w:tc>
        <w:tc>
          <w:tcPr>
            <w:tcW w:w="8789" w:type="dxa"/>
          </w:tcPr>
          <w:p w14:paraId="093CBE7C" w14:textId="77777777" w:rsidR="00584E75" w:rsidRPr="00DF242A" w:rsidRDefault="00584E75" w:rsidP="00584E75">
            <w:pPr>
              <w:pStyle w:val="ListParagraph"/>
              <w:numPr>
                <w:ilvl w:val="0"/>
                <w:numId w:val="15"/>
              </w:numPr>
              <w:spacing w:line="240" w:lineRule="auto"/>
              <w:rPr>
                <w:rFonts w:asciiTheme="minorHAnsi" w:hAnsiTheme="minorHAnsi" w:cstheme="minorHAnsi"/>
              </w:rPr>
            </w:pPr>
            <w:r w:rsidRPr="00DF242A">
              <w:rPr>
                <w:rFonts w:asciiTheme="minorHAnsi" w:hAnsiTheme="minorHAnsi" w:cstheme="minorHAnsi"/>
              </w:rPr>
              <w:t>Learners pick one of the 4 note-taking methods and write notes a short clip.</w:t>
            </w:r>
          </w:p>
          <w:p w14:paraId="7A64533D" w14:textId="77777777" w:rsidR="00584E75" w:rsidRPr="00DF242A" w:rsidRDefault="00584E75" w:rsidP="00584E75">
            <w:pPr>
              <w:pStyle w:val="ListParagraph"/>
              <w:numPr>
                <w:ilvl w:val="0"/>
                <w:numId w:val="15"/>
              </w:numPr>
              <w:spacing w:line="240" w:lineRule="auto"/>
              <w:rPr>
                <w:rFonts w:asciiTheme="minorHAnsi" w:hAnsiTheme="minorHAnsi" w:cstheme="minorHAnsi"/>
              </w:rPr>
            </w:pPr>
            <w:r w:rsidRPr="00DF242A">
              <w:rPr>
                <w:rFonts w:asciiTheme="minorHAnsi" w:hAnsiTheme="minorHAnsi" w:cstheme="minorHAnsi"/>
              </w:rPr>
              <w:t>Suggested clips:</w:t>
            </w:r>
          </w:p>
          <w:p w14:paraId="75DA5433" w14:textId="77777777" w:rsidR="00584E75" w:rsidRPr="00DF242A" w:rsidRDefault="00000000" w:rsidP="00584E75">
            <w:pPr>
              <w:pStyle w:val="ListParagraph"/>
              <w:numPr>
                <w:ilvl w:val="1"/>
                <w:numId w:val="15"/>
              </w:numPr>
              <w:spacing w:line="240" w:lineRule="auto"/>
              <w:rPr>
                <w:rFonts w:asciiTheme="minorHAnsi" w:hAnsiTheme="minorHAnsi" w:cstheme="minorHAnsi"/>
              </w:rPr>
            </w:pPr>
            <w:hyperlink r:id="rId9" w:history="1">
              <w:r w:rsidR="00584E75" w:rsidRPr="00DF242A">
                <w:rPr>
                  <w:rStyle w:val="Hyperlink"/>
                  <w:rFonts w:asciiTheme="minorHAnsi" w:hAnsiTheme="minorHAnsi" w:cstheme="minorHAnsi"/>
                </w:rPr>
                <w:t>TED-Ed: 4 things all great listeners know | TED Talk</w:t>
              </w:r>
            </w:hyperlink>
          </w:p>
          <w:p w14:paraId="53DD3145" w14:textId="77777777" w:rsidR="00584E75" w:rsidRPr="00DF242A" w:rsidRDefault="00000000" w:rsidP="00584E75">
            <w:pPr>
              <w:pStyle w:val="ListParagraph"/>
              <w:numPr>
                <w:ilvl w:val="1"/>
                <w:numId w:val="15"/>
              </w:numPr>
              <w:spacing w:line="240" w:lineRule="auto"/>
              <w:rPr>
                <w:rFonts w:asciiTheme="minorHAnsi" w:hAnsiTheme="minorHAnsi" w:cstheme="minorHAnsi"/>
              </w:rPr>
            </w:pPr>
            <w:hyperlink r:id="rId10" w:history="1">
              <w:r w:rsidR="00584E75" w:rsidRPr="00DF242A">
                <w:rPr>
                  <w:rStyle w:val="Hyperlink"/>
                  <w:rFonts w:asciiTheme="minorHAnsi" w:hAnsiTheme="minorHAnsi" w:cstheme="minorHAnsi"/>
                </w:rPr>
                <w:t>Jen Gunter: Do you really need 8 hours of sleep every night? | TED Talk</w:t>
              </w:r>
            </w:hyperlink>
          </w:p>
          <w:p w14:paraId="67B810EF" w14:textId="77777777" w:rsidR="00584E75" w:rsidRPr="00DF242A" w:rsidRDefault="00000000" w:rsidP="00584E75">
            <w:pPr>
              <w:pStyle w:val="ListParagraph"/>
              <w:numPr>
                <w:ilvl w:val="1"/>
                <w:numId w:val="15"/>
              </w:numPr>
              <w:spacing w:line="240" w:lineRule="auto"/>
              <w:rPr>
                <w:rFonts w:asciiTheme="minorHAnsi" w:hAnsiTheme="minorHAnsi" w:cstheme="minorHAnsi"/>
              </w:rPr>
            </w:pPr>
            <w:hyperlink r:id="rId11" w:history="1">
              <w:r w:rsidR="00584E75" w:rsidRPr="00DF242A">
                <w:rPr>
                  <w:rStyle w:val="Hyperlink"/>
                  <w:rFonts w:asciiTheme="minorHAnsi" w:hAnsiTheme="minorHAnsi" w:cstheme="minorHAnsi"/>
                </w:rPr>
                <w:t xml:space="preserve">Jen Gunter: How your sense of smell helps you </w:t>
              </w:r>
              <w:proofErr w:type="spellStart"/>
              <w:r w:rsidR="00584E75" w:rsidRPr="00DF242A">
                <w:rPr>
                  <w:rStyle w:val="Hyperlink"/>
                  <w:rFonts w:asciiTheme="minorHAnsi" w:hAnsiTheme="minorHAnsi" w:cstheme="minorHAnsi"/>
                </w:rPr>
                <w:t>savor</w:t>
              </w:r>
              <w:proofErr w:type="spellEnd"/>
              <w:r w:rsidR="00584E75" w:rsidRPr="00DF242A">
                <w:rPr>
                  <w:rStyle w:val="Hyperlink"/>
                  <w:rFonts w:asciiTheme="minorHAnsi" w:hAnsiTheme="minorHAnsi" w:cstheme="minorHAnsi"/>
                </w:rPr>
                <w:t xml:space="preserve"> </w:t>
              </w:r>
              <w:proofErr w:type="spellStart"/>
              <w:r w:rsidR="00584E75" w:rsidRPr="00DF242A">
                <w:rPr>
                  <w:rStyle w:val="Hyperlink"/>
                  <w:rFonts w:asciiTheme="minorHAnsi" w:hAnsiTheme="minorHAnsi" w:cstheme="minorHAnsi"/>
                </w:rPr>
                <w:t>flavor</w:t>
              </w:r>
              <w:proofErr w:type="spellEnd"/>
              <w:r w:rsidR="00584E75" w:rsidRPr="00DF242A">
                <w:rPr>
                  <w:rStyle w:val="Hyperlink"/>
                  <w:rFonts w:asciiTheme="minorHAnsi" w:hAnsiTheme="minorHAnsi" w:cstheme="minorHAnsi"/>
                </w:rPr>
                <w:t xml:space="preserve"> | TED Talk</w:t>
              </w:r>
            </w:hyperlink>
          </w:p>
          <w:p w14:paraId="1B6E9E1B" w14:textId="77777777" w:rsidR="00584E75" w:rsidRPr="00DF242A" w:rsidRDefault="00000000" w:rsidP="00584E75">
            <w:pPr>
              <w:pStyle w:val="ListParagraph"/>
              <w:numPr>
                <w:ilvl w:val="1"/>
                <w:numId w:val="15"/>
              </w:numPr>
              <w:spacing w:line="240" w:lineRule="auto"/>
              <w:rPr>
                <w:rFonts w:asciiTheme="minorHAnsi" w:hAnsiTheme="minorHAnsi" w:cstheme="minorHAnsi"/>
              </w:rPr>
            </w:pPr>
            <w:hyperlink r:id="rId12" w:history="1">
              <w:r w:rsidR="00584E75" w:rsidRPr="00DF242A">
                <w:rPr>
                  <w:rStyle w:val="Hyperlink"/>
                  <w:rFonts w:asciiTheme="minorHAnsi" w:hAnsiTheme="minorHAnsi" w:cstheme="minorHAnsi"/>
                </w:rPr>
                <w:t>Elizabeth Cox: The benefits of daydreaming | TED Talk</w:t>
              </w:r>
            </w:hyperlink>
          </w:p>
          <w:p w14:paraId="7DB44041" w14:textId="77777777" w:rsidR="00584E75" w:rsidRPr="00DF242A" w:rsidRDefault="00584E75" w:rsidP="00584E75">
            <w:pPr>
              <w:pStyle w:val="ListParagraph"/>
              <w:numPr>
                <w:ilvl w:val="0"/>
                <w:numId w:val="15"/>
              </w:numPr>
              <w:spacing w:line="240" w:lineRule="auto"/>
              <w:rPr>
                <w:rFonts w:asciiTheme="minorHAnsi" w:hAnsiTheme="minorHAnsi" w:cstheme="minorHAnsi"/>
              </w:rPr>
            </w:pPr>
            <w:r w:rsidRPr="00DF242A">
              <w:rPr>
                <w:rFonts w:asciiTheme="minorHAnsi" w:hAnsiTheme="minorHAnsi" w:cstheme="minorHAnsi"/>
              </w:rPr>
              <w:t xml:space="preserve">You can choose an alternative clip, based on your learners interests or curriculum, but ideally the clip should be no longer than 5 minutes: </w:t>
            </w:r>
            <w:hyperlink r:id="rId13" w:history="1">
              <w:r w:rsidRPr="00DF242A">
                <w:rPr>
                  <w:rStyle w:val="Hyperlink"/>
                  <w:rFonts w:asciiTheme="minorHAnsi" w:hAnsiTheme="minorHAnsi" w:cstheme="minorHAnsi"/>
                </w:rPr>
                <w:t>TED Talks</w:t>
              </w:r>
            </w:hyperlink>
          </w:p>
          <w:p w14:paraId="071204A3" w14:textId="77777777" w:rsidR="00584E75" w:rsidRPr="00DF242A" w:rsidRDefault="00584E75" w:rsidP="00584E75">
            <w:pPr>
              <w:pStyle w:val="ListParagraph"/>
              <w:numPr>
                <w:ilvl w:val="0"/>
                <w:numId w:val="15"/>
              </w:numPr>
              <w:spacing w:line="240" w:lineRule="auto"/>
              <w:rPr>
                <w:rFonts w:asciiTheme="minorHAnsi" w:hAnsiTheme="minorHAnsi" w:cstheme="minorHAnsi"/>
              </w:rPr>
            </w:pPr>
            <w:r w:rsidRPr="00DF242A">
              <w:rPr>
                <w:rFonts w:asciiTheme="minorHAnsi" w:hAnsiTheme="minorHAnsi" w:cstheme="minorHAnsi"/>
              </w:rPr>
              <w:t>Check in with learners to see how they found the task – try to hear from learners who used different methods.</w:t>
            </w:r>
          </w:p>
          <w:p w14:paraId="5948A0FA" w14:textId="77777777" w:rsidR="00584E75" w:rsidRPr="00DF242A" w:rsidRDefault="00584E75" w:rsidP="00BE276E">
            <w:pPr>
              <w:pStyle w:val="ListParagraph"/>
              <w:ind w:left="360"/>
              <w:rPr>
                <w:rFonts w:asciiTheme="minorHAnsi" w:hAnsiTheme="minorHAnsi" w:cstheme="minorHAnsi"/>
              </w:rPr>
            </w:pPr>
          </w:p>
        </w:tc>
      </w:tr>
      <w:tr w:rsidR="00584E75" w:rsidRPr="00DF242A" w14:paraId="5A57860E" w14:textId="77777777" w:rsidTr="00BE276E">
        <w:tc>
          <w:tcPr>
            <w:tcW w:w="1129" w:type="dxa"/>
          </w:tcPr>
          <w:p w14:paraId="0FC2CEEB" w14:textId="77777777" w:rsidR="00584E75" w:rsidRPr="00DF242A" w:rsidRDefault="00584E75" w:rsidP="00BE276E">
            <w:pPr>
              <w:rPr>
                <w:rFonts w:cstheme="minorHAnsi"/>
                <w:sz w:val="22"/>
                <w:szCs w:val="22"/>
              </w:rPr>
            </w:pPr>
            <w:r w:rsidRPr="00DF242A">
              <w:rPr>
                <w:rFonts w:cstheme="minorHAnsi"/>
                <w:sz w:val="22"/>
                <w:szCs w:val="22"/>
              </w:rPr>
              <w:t>18</w:t>
            </w:r>
          </w:p>
        </w:tc>
        <w:tc>
          <w:tcPr>
            <w:tcW w:w="8789" w:type="dxa"/>
          </w:tcPr>
          <w:p w14:paraId="3F88CC50" w14:textId="77777777" w:rsidR="00584E75" w:rsidRPr="00DF242A" w:rsidRDefault="00584E75" w:rsidP="00584E75">
            <w:pPr>
              <w:pStyle w:val="ListParagraph"/>
              <w:numPr>
                <w:ilvl w:val="0"/>
                <w:numId w:val="17"/>
              </w:numPr>
              <w:spacing w:line="240" w:lineRule="auto"/>
              <w:rPr>
                <w:rFonts w:asciiTheme="minorHAnsi" w:hAnsiTheme="minorHAnsi" w:cstheme="minorHAnsi"/>
              </w:rPr>
            </w:pPr>
            <w:r w:rsidRPr="00DF242A">
              <w:rPr>
                <w:rFonts w:asciiTheme="minorHAnsi" w:hAnsiTheme="minorHAnsi" w:cstheme="minorHAnsi"/>
              </w:rPr>
              <w:t>Explain to learners that when they’re reading, it should be active.</w:t>
            </w:r>
          </w:p>
          <w:p w14:paraId="7E12E2B7" w14:textId="77777777" w:rsidR="00584E75" w:rsidRPr="00DF242A" w:rsidRDefault="00584E75" w:rsidP="00584E75">
            <w:pPr>
              <w:pStyle w:val="ListParagraph"/>
              <w:numPr>
                <w:ilvl w:val="0"/>
                <w:numId w:val="17"/>
              </w:numPr>
              <w:spacing w:line="240" w:lineRule="auto"/>
              <w:rPr>
                <w:rFonts w:asciiTheme="minorHAnsi" w:hAnsiTheme="minorHAnsi" w:cstheme="minorHAnsi"/>
              </w:rPr>
            </w:pPr>
            <w:r w:rsidRPr="00DF242A">
              <w:rPr>
                <w:rFonts w:asciiTheme="minorHAnsi" w:hAnsiTheme="minorHAnsi" w:cstheme="minorHAnsi"/>
              </w:rPr>
              <w:t>Active reading helps with processing and retaining information.</w:t>
            </w:r>
          </w:p>
          <w:p w14:paraId="35907586" w14:textId="77777777" w:rsidR="00584E75" w:rsidRPr="00DF242A" w:rsidRDefault="00584E75" w:rsidP="00584E75">
            <w:pPr>
              <w:pStyle w:val="ListParagraph"/>
              <w:numPr>
                <w:ilvl w:val="0"/>
                <w:numId w:val="17"/>
              </w:numPr>
              <w:spacing w:line="240" w:lineRule="auto"/>
              <w:rPr>
                <w:rFonts w:asciiTheme="minorHAnsi" w:hAnsiTheme="minorHAnsi" w:cstheme="minorHAnsi"/>
              </w:rPr>
            </w:pPr>
            <w:r w:rsidRPr="00DF242A">
              <w:rPr>
                <w:rFonts w:asciiTheme="minorHAnsi" w:hAnsiTheme="minorHAnsi" w:cstheme="minorHAnsi"/>
              </w:rPr>
              <w:t>Talk through the slide and explain or highlight some of the skills in the image.</w:t>
            </w:r>
          </w:p>
          <w:p w14:paraId="01F97704" w14:textId="77777777" w:rsidR="00584E75" w:rsidRPr="00DF242A" w:rsidRDefault="00584E75" w:rsidP="00BE276E">
            <w:pPr>
              <w:pStyle w:val="ListParagraph"/>
              <w:ind w:left="360"/>
              <w:rPr>
                <w:rFonts w:asciiTheme="minorHAnsi" w:hAnsiTheme="minorHAnsi" w:cstheme="minorHAnsi"/>
              </w:rPr>
            </w:pPr>
          </w:p>
        </w:tc>
      </w:tr>
      <w:tr w:rsidR="00584E75" w:rsidRPr="00DF242A" w14:paraId="76F6FE35" w14:textId="77777777" w:rsidTr="00BE276E">
        <w:tc>
          <w:tcPr>
            <w:tcW w:w="1129" w:type="dxa"/>
          </w:tcPr>
          <w:p w14:paraId="6ABEAA5E" w14:textId="77777777" w:rsidR="00584E75" w:rsidRPr="00DF242A" w:rsidRDefault="00584E75" w:rsidP="00BE276E">
            <w:pPr>
              <w:rPr>
                <w:rFonts w:cstheme="minorHAnsi"/>
                <w:sz w:val="22"/>
                <w:szCs w:val="22"/>
              </w:rPr>
            </w:pPr>
            <w:r w:rsidRPr="00DF242A">
              <w:rPr>
                <w:rFonts w:cstheme="minorHAnsi"/>
                <w:sz w:val="22"/>
                <w:szCs w:val="22"/>
              </w:rPr>
              <w:t>19</w:t>
            </w:r>
          </w:p>
        </w:tc>
        <w:tc>
          <w:tcPr>
            <w:tcW w:w="8789" w:type="dxa"/>
          </w:tcPr>
          <w:p w14:paraId="2F9ABC7B" w14:textId="77777777" w:rsidR="00584E75" w:rsidRPr="00DF242A" w:rsidRDefault="00584E75" w:rsidP="00584E75">
            <w:pPr>
              <w:pStyle w:val="ListParagraph"/>
              <w:numPr>
                <w:ilvl w:val="0"/>
                <w:numId w:val="17"/>
              </w:numPr>
              <w:spacing w:line="240" w:lineRule="auto"/>
              <w:rPr>
                <w:rFonts w:asciiTheme="minorHAnsi" w:hAnsiTheme="minorHAnsi" w:cstheme="minorHAnsi"/>
              </w:rPr>
            </w:pPr>
            <w:r w:rsidRPr="00DF242A">
              <w:rPr>
                <w:rFonts w:asciiTheme="minorHAnsi" w:hAnsiTheme="minorHAnsi" w:cstheme="minorHAnsi"/>
              </w:rPr>
              <w:t xml:space="preserve">If there is additional time towards the end of the session, and you have the relevant resource, task learners with creating some study skills resources based on what they’ve learned during the session </w:t>
            </w:r>
            <w:proofErr w:type="gramStart"/>
            <w:r w:rsidRPr="00DF242A">
              <w:rPr>
                <w:rFonts w:asciiTheme="minorHAnsi" w:hAnsiTheme="minorHAnsi" w:cstheme="minorHAnsi"/>
              </w:rPr>
              <w:t>e.g.</w:t>
            </w:r>
            <w:proofErr w:type="gramEnd"/>
            <w:r w:rsidRPr="00DF242A">
              <w:rPr>
                <w:rFonts w:asciiTheme="minorHAnsi" w:hAnsiTheme="minorHAnsi" w:cstheme="minorHAnsi"/>
              </w:rPr>
              <w:t xml:space="preserve"> a poster, flash cards on study tips.</w:t>
            </w:r>
          </w:p>
          <w:p w14:paraId="5E3D767A" w14:textId="77777777" w:rsidR="00584E75" w:rsidRPr="00DF242A" w:rsidRDefault="00584E75" w:rsidP="00BE276E">
            <w:pPr>
              <w:pStyle w:val="ListParagraph"/>
              <w:ind w:left="360"/>
              <w:rPr>
                <w:rFonts w:asciiTheme="minorHAnsi" w:hAnsiTheme="minorHAnsi" w:cstheme="minorHAnsi"/>
              </w:rPr>
            </w:pPr>
          </w:p>
        </w:tc>
      </w:tr>
      <w:tr w:rsidR="00584E75" w:rsidRPr="00DF242A" w14:paraId="7CE6D548" w14:textId="77777777" w:rsidTr="00BE276E">
        <w:tc>
          <w:tcPr>
            <w:tcW w:w="1129" w:type="dxa"/>
          </w:tcPr>
          <w:p w14:paraId="7C8339ED" w14:textId="77777777" w:rsidR="00584E75" w:rsidRPr="00DF242A" w:rsidRDefault="00584E75" w:rsidP="00BE276E">
            <w:pPr>
              <w:rPr>
                <w:rFonts w:cstheme="minorHAnsi"/>
                <w:sz w:val="22"/>
                <w:szCs w:val="22"/>
              </w:rPr>
            </w:pPr>
            <w:r w:rsidRPr="00DF242A">
              <w:rPr>
                <w:rFonts w:cstheme="minorHAnsi"/>
                <w:sz w:val="22"/>
                <w:szCs w:val="22"/>
              </w:rPr>
              <w:lastRenderedPageBreak/>
              <w:t>20</w:t>
            </w:r>
          </w:p>
        </w:tc>
        <w:tc>
          <w:tcPr>
            <w:tcW w:w="8789" w:type="dxa"/>
          </w:tcPr>
          <w:p w14:paraId="515230E8" w14:textId="77777777" w:rsidR="00584E75" w:rsidRPr="00DF242A" w:rsidRDefault="00584E75" w:rsidP="00584E75">
            <w:pPr>
              <w:pStyle w:val="ListParagraph"/>
              <w:numPr>
                <w:ilvl w:val="0"/>
                <w:numId w:val="16"/>
              </w:numPr>
              <w:spacing w:line="240" w:lineRule="auto"/>
              <w:rPr>
                <w:rFonts w:asciiTheme="minorHAnsi" w:hAnsiTheme="minorHAnsi" w:cstheme="minorHAnsi"/>
              </w:rPr>
            </w:pPr>
            <w:r w:rsidRPr="00DF242A">
              <w:rPr>
                <w:rFonts w:asciiTheme="minorHAnsi" w:hAnsiTheme="minorHAnsi" w:cstheme="minorHAnsi"/>
              </w:rPr>
              <w:t>Talk through the slide as a summary of the session – the focus is on what learners can do next and some general tips.</w:t>
            </w:r>
          </w:p>
          <w:p w14:paraId="592B1F34" w14:textId="77777777" w:rsidR="00584E75" w:rsidRPr="00DF242A" w:rsidRDefault="00584E75" w:rsidP="00584E75">
            <w:pPr>
              <w:pStyle w:val="ListParagraph"/>
              <w:numPr>
                <w:ilvl w:val="0"/>
                <w:numId w:val="16"/>
              </w:numPr>
              <w:spacing w:line="240" w:lineRule="auto"/>
              <w:rPr>
                <w:rFonts w:asciiTheme="minorHAnsi" w:hAnsiTheme="minorHAnsi" w:cstheme="minorHAnsi"/>
              </w:rPr>
            </w:pPr>
            <w:r w:rsidRPr="00DF242A">
              <w:rPr>
                <w:rFonts w:asciiTheme="minorHAnsi" w:hAnsiTheme="minorHAnsi" w:cstheme="minorHAnsi"/>
              </w:rPr>
              <w:t>The apps and resources are on the next slide.</w:t>
            </w:r>
          </w:p>
          <w:p w14:paraId="6658EF72" w14:textId="77777777" w:rsidR="00584E75" w:rsidRPr="00DF242A" w:rsidRDefault="00584E75" w:rsidP="00BE276E">
            <w:pPr>
              <w:pStyle w:val="ListParagraph"/>
              <w:ind w:left="360"/>
              <w:rPr>
                <w:rFonts w:asciiTheme="minorHAnsi" w:hAnsiTheme="minorHAnsi" w:cstheme="minorHAnsi"/>
              </w:rPr>
            </w:pPr>
          </w:p>
        </w:tc>
      </w:tr>
      <w:tr w:rsidR="00584E75" w:rsidRPr="00DF242A" w14:paraId="5449E97E" w14:textId="77777777" w:rsidTr="00BE276E">
        <w:tc>
          <w:tcPr>
            <w:tcW w:w="1129" w:type="dxa"/>
          </w:tcPr>
          <w:p w14:paraId="3E912870" w14:textId="77777777" w:rsidR="00584E75" w:rsidRPr="00DF242A" w:rsidRDefault="00584E75" w:rsidP="00BE276E">
            <w:pPr>
              <w:rPr>
                <w:rFonts w:cstheme="minorHAnsi"/>
                <w:sz w:val="22"/>
                <w:szCs w:val="22"/>
              </w:rPr>
            </w:pPr>
            <w:r w:rsidRPr="00DF242A">
              <w:rPr>
                <w:rFonts w:cstheme="minorHAnsi"/>
                <w:sz w:val="22"/>
                <w:szCs w:val="22"/>
              </w:rPr>
              <w:t>21</w:t>
            </w:r>
          </w:p>
        </w:tc>
        <w:tc>
          <w:tcPr>
            <w:tcW w:w="8789" w:type="dxa"/>
          </w:tcPr>
          <w:p w14:paraId="61C91F23" w14:textId="77777777" w:rsidR="00584E75" w:rsidRPr="00DF242A" w:rsidRDefault="00584E75" w:rsidP="00584E75">
            <w:pPr>
              <w:pStyle w:val="ListParagraph"/>
              <w:numPr>
                <w:ilvl w:val="0"/>
                <w:numId w:val="16"/>
              </w:numPr>
              <w:spacing w:line="240" w:lineRule="auto"/>
              <w:rPr>
                <w:rFonts w:asciiTheme="minorHAnsi" w:hAnsiTheme="minorHAnsi" w:cstheme="minorHAnsi"/>
              </w:rPr>
            </w:pPr>
            <w:r w:rsidRPr="00DF242A">
              <w:rPr>
                <w:rFonts w:asciiTheme="minorHAnsi" w:hAnsiTheme="minorHAnsi" w:cstheme="minorHAnsi"/>
              </w:rPr>
              <w:t>Talk through slide and any in college/school support.</w:t>
            </w:r>
          </w:p>
          <w:p w14:paraId="7BBC625E" w14:textId="77777777" w:rsidR="00584E75" w:rsidRPr="00DF242A" w:rsidRDefault="00584E75" w:rsidP="00584E75">
            <w:pPr>
              <w:pStyle w:val="ListParagraph"/>
              <w:numPr>
                <w:ilvl w:val="0"/>
                <w:numId w:val="16"/>
              </w:numPr>
              <w:spacing w:line="240" w:lineRule="auto"/>
              <w:rPr>
                <w:rFonts w:asciiTheme="minorHAnsi" w:hAnsiTheme="minorHAnsi" w:cstheme="minorHAnsi"/>
              </w:rPr>
            </w:pPr>
            <w:r w:rsidRPr="00DF242A">
              <w:rPr>
                <w:rFonts w:asciiTheme="minorHAnsi" w:hAnsiTheme="minorHAnsi" w:cstheme="minorHAnsi"/>
              </w:rPr>
              <w:t>Circulate to learners if possible/encourage them to make a note of some of the websites/apps.</w:t>
            </w:r>
          </w:p>
          <w:p w14:paraId="0516BC7E" w14:textId="77777777" w:rsidR="00584E75" w:rsidRPr="00DF242A" w:rsidRDefault="00584E75" w:rsidP="00BE276E">
            <w:pPr>
              <w:pStyle w:val="ListParagraph"/>
              <w:ind w:left="360"/>
              <w:rPr>
                <w:rFonts w:asciiTheme="minorHAnsi" w:hAnsiTheme="minorHAnsi" w:cstheme="minorHAnsi"/>
              </w:rPr>
            </w:pPr>
          </w:p>
        </w:tc>
      </w:tr>
    </w:tbl>
    <w:p w14:paraId="328F57B2" w14:textId="77777777" w:rsidR="00584E75" w:rsidRPr="00DF242A" w:rsidRDefault="00584E75" w:rsidP="00584E75">
      <w:pPr>
        <w:rPr>
          <w:rFonts w:cstheme="minorHAnsi"/>
          <w:sz w:val="22"/>
          <w:szCs w:val="22"/>
        </w:rPr>
      </w:pPr>
    </w:p>
    <w:p w14:paraId="6C0CECEC" w14:textId="77777777" w:rsidR="00124238" w:rsidRPr="00DF242A" w:rsidRDefault="00124238" w:rsidP="00584E75">
      <w:pPr>
        <w:pStyle w:val="NoSpacing"/>
        <w:spacing w:line="360" w:lineRule="auto"/>
        <w:rPr>
          <w:rFonts w:asciiTheme="minorHAnsi" w:hAnsiTheme="minorHAnsi" w:cstheme="minorHAnsi"/>
        </w:rPr>
      </w:pPr>
    </w:p>
    <w:p w14:paraId="2F5FB255" w14:textId="77777777" w:rsidR="00E6564A" w:rsidRPr="00DF242A" w:rsidRDefault="00E6564A">
      <w:pPr>
        <w:pStyle w:val="NoSpacing"/>
        <w:spacing w:line="360" w:lineRule="auto"/>
        <w:rPr>
          <w:rFonts w:asciiTheme="minorHAnsi" w:hAnsiTheme="minorHAnsi" w:cstheme="minorHAnsi"/>
        </w:rPr>
      </w:pPr>
    </w:p>
    <w:sectPr w:rsidR="00E6564A" w:rsidRPr="00DF242A" w:rsidSect="00D53B28">
      <w:headerReference w:type="default" r:id="rId14"/>
      <w:footerReference w:type="default" r:id="rId15"/>
      <w:pgSz w:w="11900" w:h="16840"/>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DCA7A" w14:textId="77777777" w:rsidR="00D22020" w:rsidRDefault="00D22020" w:rsidP="00CE0076">
      <w:r>
        <w:separator/>
      </w:r>
    </w:p>
  </w:endnote>
  <w:endnote w:type="continuationSeparator" w:id="0">
    <w:p w14:paraId="5D90EFBD" w14:textId="77777777" w:rsidR="00D22020" w:rsidRDefault="00D22020" w:rsidP="00CE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1550" w14:textId="77777777" w:rsidR="007E451D" w:rsidRPr="007E451D" w:rsidRDefault="007E451D" w:rsidP="007E451D">
    <w:pPr>
      <w:pStyle w:val="Footer"/>
      <w:tabs>
        <w:tab w:val="clear" w:pos="9360"/>
        <w:tab w:val="left" w:pos="7410"/>
      </w:tabs>
      <w:rPr>
        <w:color w:val="FFFFFF" w:themeColor="background1"/>
      </w:rPr>
    </w:pPr>
    <w:r w:rsidRPr="007E451D">
      <w:rPr>
        <w:noProof/>
        <w:color w:val="FFFFFF" w:themeColor="background1"/>
        <w:lang w:val="en-GB" w:eastAsia="ja-JP"/>
      </w:rPr>
      <mc:AlternateContent>
        <mc:Choice Requires="wps">
          <w:drawing>
            <wp:anchor distT="0" distB="0" distL="114300" distR="114300" simplePos="0" relativeHeight="251665408" behindDoc="0" locked="0" layoutInCell="1" allowOverlap="1" wp14:anchorId="030C43D4" wp14:editId="0892D351">
              <wp:simplePos x="0" y="0"/>
              <wp:positionH relativeFrom="column">
                <wp:posOffset>-914400</wp:posOffset>
              </wp:positionH>
              <wp:positionV relativeFrom="paragraph">
                <wp:posOffset>407035</wp:posOffset>
              </wp:positionV>
              <wp:extent cx="7594600" cy="285750"/>
              <wp:effectExtent l="0" t="0" r="6350" b="0"/>
              <wp:wrapNone/>
              <wp:docPr id="4" name="Rectangle 4"/>
              <wp:cNvGraphicFramePr/>
              <a:graphic xmlns:a="http://schemas.openxmlformats.org/drawingml/2006/main">
                <a:graphicData uri="http://schemas.microsoft.com/office/word/2010/wordprocessingShape">
                  <wps:wsp>
                    <wps:cNvSpPr/>
                    <wps:spPr>
                      <a:xfrm>
                        <a:off x="0" y="0"/>
                        <a:ext cx="7594600" cy="285750"/>
                      </a:xfrm>
                      <a:prstGeom prst="rect">
                        <a:avLst/>
                      </a:prstGeom>
                      <a:solidFill>
                        <a:srgbClr val="E600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8D2D8E" id="Rectangle 4" o:spid="_x0000_s1026" style="position:absolute;margin-left:-1in;margin-top:32.05pt;width:598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o2gQIAAF8FAAAOAAAAZHJzL2Uyb0RvYy54bWysVNtu2zAMfR+wfxD0vtoJkqYN6hRBL8OA&#10;oi3aDn1WZCk2IIsapdz29aPkS7qu2MOwPCiSeXhIHpG6uNw3hm0V+hpswUcnOWfKSihruy7495fb&#10;L2ec+SBsKQxYVfCD8vxy8fnTxc7N1RgqMKVCRiTWz3eu4FUIbp5lXlaqEf4EnLJk1ICNCHTEdVai&#10;2BF7Y7Jxnp9mO8DSIUjlPX29bo18kfi1VjI8aO1VYKbglFtIK6Z1FddscSHmaxSuqmWXhviHLBpR&#10;Wwo6UF2LINgG6z+omloieNDhREKTgda1VKkGqmaUv6vmuRJOpVpIHO8Gmfz/o5X322f3iCTDzvm5&#10;p22sYq+xif+UH9snsQ6DWGofmKSPs+n55DQnTSXZxmfT2TSpmR29HfrwVUHD4qbgSJeRNBLbOx8o&#10;IkF7SAzmwdTlbW1MOuB6dWWQbQVd3A3Fmd3EuyKX32DGRrCF6Naa45fsWEvahYNREWfsk9KsLin7&#10;ccoktZka4ggplQ2j1lSJUrXhpzn9+uixMaNHyiURRmZN8QfujqBHtiQ9d5tlh4+uKnXp4Jz/LbHW&#10;efBIkcGGwbmpLeBHBIaq6iK3+F6kVpqo0grKwyMyhHZGvJO3Nd3bnfDhUSANBV01DXp4oEUb2BUc&#10;uh1nFeDPj75HPPUqWTnb0ZAV3P/YCFScmW+Wuvh8NJnEqUyHyXQ2pgO+tazeWuymuQJqhxE9KU6m&#10;bcQH0281QvNK78EyRiWTsJJiF1wG7A9XoR1+elGkWi4TjCbRiXBnn52M5FHV2Jcv+1eBrmveQG1/&#10;D/1Aivm7Hm6x0dPCchNA16nBj7p2etMUp8bpXpz4TLw9J9TxXVz8AgAA//8DAFBLAwQUAAYACAAA&#10;ACEAI44qH+IAAAAMAQAADwAAAGRycy9kb3ducmV2LnhtbEyPT0+DQBDF7yZ+h82YeDHtQoNEkaUx&#10;TYyHxhhpE68DbIHAzhJ2W9BP73Cyt/nz5s3vpdvZ9OKiR9daUhCuAxCaSlu1VCs4Ht5WTyCcR6qw&#10;t6QV/GgH2+z2JsWkshN96Uvua8Em5BJU0Hg/JFK6stEG3doOmnh3sqNBz+1Yy2rEic1NLzdBEEuD&#10;LfGHBge9a3TZ5WfDGPn7af+5+z08YBx33x/7Liqmo1L3d/PrCwivZ/8vhgWfbyBjpsKeqXKiV7AK&#10;o4jDeAVxFIJYFMHjhifFUj2HILNUXofI/gAAAP//AwBQSwECLQAUAAYACAAAACEAtoM4kv4AAADh&#10;AQAAEwAAAAAAAAAAAAAAAAAAAAAAW0NvbnRlbnRfVHlwZXNdLnhtbFBLAQItABQABgAIAAAAIQA4&#10;/SH/1gAAAJQBAAALAAAAAAAAAAAAAAAAAC8BAABfcmVscy8ucmVsc1BLAQItABQABgAIAAAAIQD8&#10;nqo2gQIAAF8FAAAOAAAAAAAAAAAAAAAAAC4CAABkcnMvZTJvRG9jLnhtbFBLAQItABQABgAIAAAA&#10;IQAjjiof4gAAAAwBAAAPAAAAAAAAAAAAAAAAANsEAABkcnMvZG93bnJldi54bWxQSwUGAAAAAAQA&#10;BADzAAAA6gUAAAAA&#10;" fillcolor="#e6007e" stroked="f" strokeweight="1pt"/>
          </w:pict>
        </mc:Fallback>
      </mc:AlternateContent>
    </w:r>
    <w:hyperlink r:id="rId1" w:history="1">
      <w:r w:rsidRPr="007E451D">
        <w:rPr>
          <w:rStyle w:val="Hyperlink"/>
          <w:color w:val="FFFFFF" w:themeColor="background1"/>
        </w:rPr>
        <w:t>www.gohigherwestyorks.ac.uk</w:t>
      </w:r>
    </w:hyperlink>
    <w:r>
      <w:rPr>
        <w:color w:val="FFFFFF" w:themeColor="background1"/>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58B20" w14:textId="77777777" w:rsidR="00D22020" w:rsidRDefault="00D22020" w:rsidP="00CE0076">
      <w:r>
        <w:separator/>
      </w:r>
    </w:p>
  </w:footnote>
  <w:footnote w:type="continuationSeparator" w:id="0">
    <w:p w14:paraId="1ED4A1E8" w14:textId="77777777" w:rsidR="00D22020" w:rsidRDefault="00D22020" w:rsidP="00CE0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14CA" w14:textId="0E742926" w:rsidR="00CE0076" w:rsidRDefault="00D53B28" w:rsidP="00546E78">
    <w:pPr>
      <w:pStyle w:val="Header"/>
      <w:jc w:val="right"/>
    </w:pPr>
    <w:r w:rsidRPr="007E451D">
      <w:rPr>
        <w:noProof/>
        <w:color w:val="FFFFFF" w:themeColor="background1"/>
        <w:lang w:val="en-GB" w:eastAsia="ja-JP"/>
      </w:rPr>
      <mc:AlternateContent>
        <mc:Choice Requires="wps">
          <w:drawing>
            <wp:anchor distT="0" distB="0" distL="114300" distR="114300" simplePos="0" relativeHeight="251687936" behindDoc="0" locked="0" layoutInCell="1" allowOverlap="1" wp14:anchorId="55C751FF" wp14:editId="195B4843">
              <wp:simplePos x="0" y="0"/>
              <wp:positionH relativeFrom="page">
                <wp:align>left</wp:align>
              </wp:positionH>
              <wp:positionV relativeFrom="paragraph">
                <wp:posOffset>-184150</wp:posOffset>
              </wp:positionV>
              <wp:extent cx="7594600" cy="285750"/>
              <wp:effectExtent l="0" t="0" r="6350" b="0"/>
              <wp:wrapNone/>
              <wp:docPr id="2" name="Rectangle 2"/>
              <wp:cNvGraphicFramePr/>
              <a:graphic xmlns:a="http://schemas.openxmlformats.org/drawingml/2006/main">
                <a:graphicData uri="http://schemas.microsoft.com/office/word/2010/wordprocessingShape">
                  <wps:wsp>
                    <wps:cNvSpPr/>
                    <wps:spPr>
                      <a:xfrm>
                        <a:off x="0" y="0"/>
                        <a:ext cx="7594600" cy="285750"/>
                      </a:xfrm>
                      <a:prstGeom prst="rect">
                        <a:avLst/>
                      </a:prstGeom>
                      <a:solidFill>
                        <a:srgbClr val="767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D537F" id="Rectangle 2" o:spid="_x0000_s1026" style="position:absolute;margin-left:0;margin-top:-14.5pt;width:598pt;height:22.5pt;z-index:251687936;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2KgwIAAF8FAAAOAAAAZHJzL2Uyb0RvYy54bWysVE1v2zAMvQ/YfxB0X+0ESdMGdYqgXYcB&#10;RRusHXpWZCkxIIsapcTJfv0o+SNdV+wwLAdFMh8fySdSV9eH2rC9Ql+BLfjoLOdMWQllZTcF//58&#10;9+mCMx+ELYUBqwp+VJ5fLz5+uGrcXI1hC6ZUyIjE+nnjCr4Nwc2zzMutqoU/A6csGTVgLQIdcZOV&#10;KBpir002zvPzrAEsHYJU3tPX29bIF4lfayXDo9ZeBWYKTrmFtGJa13HNFldivkHhtpXs0hD/kEUt&#10;KktBB6pbEQTbYfUHVV1JBA86nEmoM9C6kirVQNWM8jfVPG2FU6kWEse7QSb//2jlw/7JrZBkaJyf&#10;e9rGKg4a6/hP+bFDEus4iKUOgUn6OJteTs5z0lSSbXwxnU2TmtnJ26EPXxTULG4KjnQZSSOxv/eB&#10;IhK0h8RgHkxV3lXGpANu1jcG2V7Qxc3OZ58vx/GuyOU3mLERbCG6teb4JTvVknbhaFTEGftNaVaV&#10;lP04ZZLaTA1xhJTKhlFr2opSteGnOf366LExo0fKJRFGZk3xB+6OoEe2JD13m2WHj64qdengnP8t&#10;sdZ58EiRwYbBua4s4HsEhqrqIrf4XqRWmqjSGsrjChlCOyPeybuK7u1e+LASSENBV02DHh5p0Qaa&#10;gkO342wL+PO97xFPvUpWzhoasoL7HzuBijPz1VIXX44mkziV6TCZzsZ0wNeW9WuL3dU3QO0woifF&#10;ybSN+GD6rUaoX+g9WMaoZBJWUuyCy4D94Sa0w08vilTLZYLRJDoR7u2Tk5E8qhr78vnwItB1zRuo&#10;7R+gH0gxf9PDLTZ6WljuAugqNfhJ105vmuLUON2LE5+J1+eEOr2Li18AAAD//wMAUEsDBBQABgAI&#10;AAAAIQC/79g93gAAAAgBAAAPAAAAZHJzL2Rvd25yZXYueG1sTI9PS8NAEMXvQr/DMoK3dtMKwcZs&#10;ii2KCCLYP4fettkxCd2djdlNGr+905Oe5g1vePN7+Wp0VgzYhcaTgvksAYFUetNQpWC/e5k+gAhR&#10;k9HWEyr4wQCrYnKT68z4C33isI2V4BAKmVZQx9hmUoayRqfDzLdI7H35zunIa1dJ0+kLhzsrF0mS&#10;Sqcb4g+1bnFTY3ne9k7B8Pw+oL3vP6rzYf0d6G18PaZrpe5ux6dHEBHH+HcMV3xGh4KZTr4nE4RV&#10;wEWiguliyeJqz5cpqxMrnrLI5f8CxS8AAAD//wMAUEsBAi0AFAAGAAgAAAAhALaDOJL+AAAA4QEA&#10;ABMAAAAAAAAAAAAAAAAAAAAAAFtDb250ZW50X1R5cGVzXS54bWxQSwECLQAUAAYACAAAACEAOP0h&#10;/9YAAACUAQAACwAAAAAAAAAAAAAAAAAvAQAAX3JlbHMvLnJlbHNQSwECLQAUAAYACAAAACEAjIxt&#10;ioMCAABfBQAADgAAAAAAAAAAAAAAAAAuAgAAZHJzL2Uyb0RvYy54bWxQSwECLQAUAAYACAAAACEA&#10;v+/YPd4AAAAIAQAADwAAAAAAAAAAAAAAAADdBAAAZHJzL2Rvd25yZXYueG1sUEsFBgAAAAAEAAQA&#10;8wAAAOgFAAAAAA==&#10;" fillcolor="#767e92" stroked="f" strokeweight="1pt">
              <w10:wrap anchorx="page"/>
            </v:rect>
          </w:pict>
        </mc:Fallback>
      </mc:AlternateContent>
    </w:r>
  </w:p>
  <w:p w14:paraId="295E55BD" w14:textId="62526832" w:rsidR="00CE0076" w:rsidRPr="00CE0076" w:rsidRDefault="00CE0076" w:rsidP="00CE0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B9A"/>
    <w:multiLevelType w:val="multilevel"/>
    <w:tmpl w:val="78AE182C"/>
    <w:lvl w:ilvl="0">
      <w:start w:val="3"/>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6EC4AE0"/>
    <w:multiLevelType w:val="hybridMultilevel"/>
    <w:tmpl w:val="69EAD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F0505E"/>
    <w:multiLevelType w:val="hybridMultilevel"/>
    <w:tmpl w:val="DF707EA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 w15:restartNumberingAfterBreak="0">
    <w:nsid w:val="0F4F70F6"/>
    <w:multiLevelType w:val="hybridMultilevel"/>
    <w:tmpl w:val="C9F69926"/>
    <w:lvl w:ilvl="0" w:tplc="08090001">
      <w:start w:val="1"/>
      <w:numFmt w:val="bullet"/>
      <w:lvlText w:val=""/>
      <w:lvlJc w:val="left"/>
      <w:pPr>
        <w:ind w:left="567" w:hanging="360"/>
      </w:pPr>
      <w:rPr>
        <w:rFonts w:ascii="Symbol" w:hAnsi="Symbol" w:hint="default"/>
      </w:rPr>
    </w:lvl>
    <w:lvl w:ilvl="1" w:tplc="FFFFFFFF" w:tentative="1">
      <w:start w:val="1"/>
      <w:numFmt w:val="bullet"/>
      <w:lvlText w:val="o"/>
      <w:lvlJc w:val="left"/>
      <w:pPr>
        <w:ind w:left="1287" w:hanging="360"/>
      </w:pPr>
      <w:rPr>
        <w:rFonts w:ascii="Courier New" w:hAnsi="Courier New" w:cs="Courier New" w:hint="default"/>
      </w:rPr>
    </w:lvl>
    <w:lvl w:ilvl="2" w:tplc="FFFFFFFF" w:tentative="1">
      <w:start w:val="1"/>
      <w:numFmt w:val="bullet"/>
      <w:lvlText w:val=""/>
      <w:lvlJc w:val="left"/>
      <w:pPr>
        <w:ind w:left="2007" w:hanging="360"/>
      </w:pPr>
      <w:rPr>
        <w:rFonts w:ascii="Wingdings" w:hAnsi="Wingdings" w:hint="default"/>
      </w:rPr>
    </w:lvl>
    <w:lvl w:ilvl="3" w:tplc="FFFFFFFF" w:tentative="1">
      <w:start w:val="1"/>
      <w:numFmt w:val="bullet"/>
      <w:lvlText w:val=""/>
      <w:lvlJc w:val="left"/>
      <w:pPr>
        <w:ind w:left="2727" w:hanging="360"/>
      </w:pPr>
      <w:rPr>
        <w:rFonts w:ascii="Symbol" w:hAnsi="Symbol" w:hint="default"/>
      </w:rPr>
    </w:lvl>
    <w:lvl w:ilvl="4" w:tplc="FFFFFFFF" w:tentative="1">
      <w:start w:val="1"/>
      <w:numFmt w:val="bullet"/>
      <w:lvlText w:val="o"/>
      <w:lvlJc w:val="left"/>
      <w:pPr>
        <w:ind w:left="3447" w:hanging="360"/>
      </w:pPr>
      <w:rPr>
        <w:rFonts w:ascii="Courier New" w:hAnsi="Courier New" w:cs="Courier New" w:hint="default"/>
      </w:rPr>
    </w:lvl>
    <w:lvl w:ilvl="5" w:tplc="FFFFFFFF" w:tentative="1">
      <w:start w:val="1"/>
      <w:numFmt w:val="bullet"/>
      <w:lvlText w:val=""/>
      <w:lvlJc w:val="left"/>
      <w:pPr>
        <w:ind w:left="4167" w:hanging="360"/>
      </w:pPr>
      <w:rPr>
        <w:rFonts w:ascii="Wingdings" w:hAnsi="Wingdings" w:hint="default"/>
      </w:rPr>
    </w:lvl>
    <w:lvl w:ilvl="6" w:tplc="FFFFFFFF" w:tentative="1">
      <w:start w:val="1"/>
      <w:numFmt w:val="bullet"/>
      <w:lvlText w:val=""/>
      <w:lvlJc w:val="left"/>
      <w:pPr>
        <w:ind w:left="4887" w:hanging="360"/>
      </w:pPr>
      <w:rPr>
        <w:rFonts w:ascii="Symbol" w:hAnsi="Symbol" w:hint="default"/>
      </w:rPr>
    </w:lvl>
    <w:lvl w:ilvl="7" w:tplc="FFFFFFFF" w:tentative="1">
      <w:start w:val="1"/>
      <w:numFmt w:val="bullet"/>
      <w:lvlText w:val="o"/>
      <w:lvlJc w:val="left"/>
      <w:pPr>
        <w:ind w:left="5607" w:hanging="360"/>
      </w:pPr>
      <w:rPr>
        <w:rFonts w:ascii="Courier New" w:hAnsi="Courier New" w:cs="Courier New" w:hint="default"/>
      </w:rPr>
    </w:lvl>
    <w:lvl w:ilvl="8" w:tplc="FFFFFFFF" w:tentative="1">
      <w:start w:val="1"/>
      <w:numFmt w:val="bullet"/>
      <w:lvlText w:val=""/>
      <w:lvlJc w:val="left"/>
      <w:pPr>
        <w:ind w:left="6327" w:hanging="360"/>
      </w:pPr>
      <w:rPr>
        <w:rFonts w:ascii="Wingdings" w:hAnsi="Wingdings" w:hint="default"/>
      </w:rPr>
    </w:lvl>
  </w:abstractNum>
  <w:abstractNum w:abstractNumId="4" w15:restartNumberingAfterBreak="0">
    <w:nsid w:val="1AFA21DE"/>
    <w:multiLevelType w:val="hybridMultilevel"/>
    <w:tmpl w:val="7AFC8C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BF008C"/>
    <w:multiLevelType w:val="multilevel"/>
    <w:tmpl w:val="DD3A92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04C2BCC"/>
    <w:multiLevelType w:val="hybridMultilevel"/>
    <w:tmpl w:val="D6F05D88"/>
    <w:lvl w:ilvl="0" w:tplc="91AA93E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14688"/>
    <w:multiLevelType w:val="hybridMultilevel"/>
    <w:tmpl w:val="3C2A8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817450"/>
    <w:multiLevelType w:val="hybridMultilevel"/>
    <w:tmpl w:val="FE3CF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7F7DA4"/>
    <w:multiLevelType w:val="multilevel"/>
    <w:tmpl w:val="7C3A578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51F1524F"/>
    <w:multiLevelType w:val="hybridMultilevel"/>
    <w:tmpl w:val="DFF4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BA0169"/>
    <w:multiLevelType w:val="hybridMultilevel"/>
    <w:tmpl w:val="6FBA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284F40"/>
    <w:multiLevelType w:val="hybridMultilevel"/>
    <w:tmpl w:val="3B102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F27532"/>
    <w:multiLevelType w:val="hybridMultilevel"/>
    <w:tmpl w:val="2EB89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A33119"/>
    <w:multiLevelType w:val="hybridMultilevel"/>
    <w:tmpl w:val="389E9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AB0D2F"/>
    <w:multiLevelType w:val="multilevel"/>
    <w:tmpl w:val="3B72D824"/>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70209FE"/>
    <w:multiLevelType w:val="hybridMultilevel"/>
    <w:tmpl w:val="E6A62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904D09"/>
    <w:multiLevelType w:val="hybridMultilevel"/>
    <w:tmpl w:val="39CA4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E0382A"/>
    <w:multiLevelType w:val="hybridMultilevel"/>
    <w:tmpl w:val="880CC5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960880">
    <w:abstractNumId w:val="11"/>
  </w:num>
  <w:num w:numId="2" w16cid:durableId="1543324540">
    <w:abstractNumId w:val="5"/>
  </w:num>
  <w:num w:numId="3" w16cid:durableId="1234047401">
    <w:abstractNumId w:val="14"/>
  </w:num>
  <w:num w:numId="4" w16cid:durableId="408380640">
    <w:abstractNumId w:val="13"/>
  </w:num>
  <w:num w:numId="5" w16cid:durableId="279071130">
    <w:abstractNumId w:val="9"/>
  </w:num>
  <w:num w:numId="6" w16cid:durableId="221990525">
    <w:abstractNumId w:val="15"/>
  </w:num>
  <w:num w:numId="7" w16cid:durableId="426081716">
    <w:abstractNumId w:val="0"/>
  </w:num>
  <w:num w:numId="8" w16cid:durableId="1529635970">
    <w:abstractNumId w:val="17"/>
  </w:num>
  <w:num w:numId="9" w16cid:durableId="1556352876">
    <w:abstractNumId w:val="3"/>
  </w:num>
  <w:num w:numId="10" w16cid:durableId="859658262">
    <w:abstractNumId w:val="2"/>
  </w:num>
  <w:num w:numId="11" w16cid:durableId="1227032971">
    <w:abstractNumId w:val="10"/>
  </w:num>
  <w:num w:numId="12" w16cid:durableId="486828067">
    <w:abstractNumId w:val="6"/>
  </w:num>
  <w:num w:numId="13" w16cid:durableId="846291312">
    <w:abstractNumId w:val="18"/>
  </w:num>
  <w:num w:numId="14" w16cid:durableId="1618289650">
    <w:abstractNumId w:val="16"/>
  </w:num>
  <w:num w:numId="15" w16cid:durableId="590507891">
    <w:abstractNumId w:val="4"/>
  </w:num>
  <w:num w:numId="16" w16cid:durableId="1754814838">
    <w:abstractNumId w:val="7"/>
  </w:num>
  <w:num w:numId="17" w16cid:durableId="1369725000">
    <w:abstractNumId w:val="12"/>
  </w:num>
  <w:num w:numId="18" w16cid:durableId="1129396201">
    <w:abstractNumId w:val="8"/>
  </w:num>
  <w:num w:numId="19" w16cid:durableId="371542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D62"/>
    <w:rsid w:val="00006AFC"/>
    <w:rsid w:val="000125FE"/>
    <w:rsid w:val="00036735"/>
    <w:rsid w:val="00073135"/>
    <w:rsid w:val="000A51B4"/>
    <w:rsid w:val="000D204C"/>
    <w:rsid w:val="000F6F07"/>
    <w:rsid w:val="00107480"/>
    <w:rsid w:val="001102EE"/>
    <w:rsid w:val="00124238"/>
    <w:rsid w:val="00124979"/>
    <w:rsid w:val="00137802"/>
    <w:rsid w:val="00171A08"/>
    <w:rsid w:val="001A79D8"/>
    <w:rsid w:val="001B42A2"/>
    <w:rsid w:val="001C0D19"/>
    <w:rsid w:val="001C2F74"/>
    <w:rsid w:val="001E6F00"/>
    <w:rsid w:val="001F033D"/>
    <w:rsid w:val="002078FC"/>
    <w:rsid w:val="00247CBF"/>
    <w:rsid w:val="00252866"/>
    <w:rsid w:val="00262597"/>
    <w:rsid w:val="002A7281"/>
    <w:rsid w:val="002D1988"/>
    <w:rsid w:val="002D3C45"/>
    <w:rsid w:val="002E3D34"/>
    <w:rsid w:val="00310AAF"/>
    <w:rsid w:val="00314783"/>
    <w:rsid w:val="003147F2"/>
    <w:rsid w:val="00314BE7"/>
    <w:rsid w:val="003467B1"/>
    <w:rsid w:val="003C2745"/>
    <w:rsid w:val="003C7358"/>
    <w:rsid w:val="00434450"/>
    <w:rsid w:val="00440ACF"/>
    <w:rsid w:val="0045135B"/>
    <w:rsid w:val="00457FEE"/>
    <w:rsid w:val="0046561F"/>
    <w:rsid w:val="004670CF"/>
    <w:rsid w:val="00492E38"/>
    <w:rsid w:val="004B624E"/>
    <w:rsid w:val="004C28AD"/>
    <w:rsid w:val="00501343"/>
    <w:rsid w:val="00542B71"/>
    <w:rsid w:val="00546E78"/>
    <w:rsid w:val="00554462"/>
    <w:rsid w:val="00584E75"/>
    <w:rsid w:val="00592E46"/>
    <w:rsid w:val="005C27C6"/>
    <w:rsid w:val="005D2AF1"/>
    <w:rsid w:val="005D5909"/>
    <w:rsid w:val="00602467"/>
    <w:rsid w:val="00602561"/>
    <w:rsid w:val="00603496"/>
    <w:rsid w:val="00613FEE"/>
    <w:rsid w:val="006222A0"/>
    <w:rsid w:val="0064661D"/>
    <w:rsid w:val="006B5963"/>
    <w:rsid w:val="006D436E"/>
    <w:rsid w:val="006E26F5"/>
    <w:rsid w:val="007017D4"/>
    <w:rsid w:val="007057FC"/>
    <w:rsid w:val="007075B1"/>
    <w:rsid w:val="00723499"/>
    <w:rsid w:val="00753AC2"/>
    <w:rsid w:val="00760C74"/>
    <w:rsid w:val="0076399C"/>
    <w:rsid w:val="007A72F2"/>
    <w:rsid w:val="007D28E6"/>
    <w:rsid w:val="007D67B7"/>
    <w:rsid w:val="007E451D"/>
    <w:rsid w:val="007E5B99"/>
    <w:rsid w:val="007E7203"/>
    <w:rsid w:val="0082101C"/>
    <w:rsid w:val="00834210"/>
    <w:rsid w:val="008609B2"/>
    <w:rsid w:val="0086348C"/>
    <w:rsid w:val="008A13B6"/>
    <w:rsid w:val="008A1C62"/>
    <w:rsid w:val="008A3EE1"/>
    <w:rsid w:val="009319B5"/>
    <w:rsid w:val="009418E5"/>
    <w:rsid w:val="00944D76"/>
    <w:rsid w:val="00960C6D"/>
    <w:rsid w:val="009B0112"/>
    <w:rsid w:val="00A1432C"/>
    <w:rsid w:val="00A258CB"/>
    <w:rsid w:val="00A33A97"/>
    <w:rsid w:val="00A41ACC"/>
    <w:rsid w:val="00A42EAF"/>
    <w:rsid w:val="00AA7C95"/>
    <w:rsid w:val="00AC506F"/>
    <w:rsid w:val="00AE2D39"/>
    <w:rsid w:val="00AE3AB8"/>
    <w:rsid w:val="00B05A10"/>
    <w:rsid w:val="00B23D10"/>
    <w:rsid w:val="00BA45C9"/>
    <w:rsid w:val="00BB4F58"/>
    <w:rsid w:val="00BC2BB8"/>
    <w:rsid w:val="00BD055C"/>
    <w:rsid w:val="00C706B1"/>
    <w:rsid w:val="00C7481F"/>
    <w:rsid w:val="00C759B1"/>
    <w:rsid w:val="00C77227"/>
    <w:rsid w:val="00C91144"/>
    <w:rsid w:val="00CA47EE"/>
    <w:rsid w:val="00CB2EB4"/>
    <w:rsid w:val="00CE0076"/>
    <w:rsid w:val="00D03271"/>
    <w:rsid w:val="00D22020"/>
    <w:rsid w:val="00D53B28"/>
    <w:rsid w:val="00D8738D"/>
    <w:rsid w:val="00DD671A"/>
    <w:rsid w:val="00DF242A"/>
    <w:rsid w:val="00E41EFD"/>
    <w:rsid w:val="00E639BB"/>
    <w:rsid w:val="00E63A25"/>
    <w:rsid w:val="00E6496D"/>
    <w:rsid w:val="00E6564A"/>
    <w:rsid w:val="00EA5778"/>
    <w:rsid w:val="00EE40E6"/>
    <w:rsid w:val="00F32400"/>
    <w:rsid w:val="00F448E3"/>
    <w:rsid w:val="00F620FC"/>
    <w:rsid w:val="00F64D62"/>
    <w:rsid w:val="00F736EA"/>
    <w:rsid w:val="00F75B9E"/>
    <w:rsid w:val="00FE5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2AC39"/>
  <w15:docId w15:val="{7A9F82E3-74BE-4332-97B9-A2ABF315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0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
    <w:name w:val="Grid Table 31"/>
    <w:basedOn w:val="TableNormal"/>
    <w:uiPriority w:val="48"/>
    <w:rsid w:val="00CE007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rsid w:val="00CE0076"/>
    <w:pPr>
      <w:tabs>
        <w:tab w:val="center" w:pos="4680"/>
        <w:tab w:val="right" w:pos="9360"/>
      </w:tabs>
    </w:pPr>
  </w:style>
  <w:style w:type="character" w:customStyle="1" w:styleId="HeaderChar">
    <w:name w:val="Header Char"/>
    <w:basedOn w:val="DefaultParagraphFont"/>
    <w:link w:val="Header"/>
    <w:uiPriority w:val="99"/>
    <w:rsid w:val="00CE0076"/>
  </w:style>
  <w:style w:type="paragraph" w:styleId="Footer">
    <w:name w:val="footer"/>
    <w:basedOn w:val="Normal"/>
    <w:link w:val="FooterChar"/>
    <w:uiPriority w:val="99"/>
    <w:unhideWhenUsed/>
    <w:rsid w:val="00CE0076"/>
    <w:pPr>
      <w:tabs>
        <w:tab w:val="center" w:pos="4680"/>
        <w:tab w:val="right" w:pos="9360"/>
      </w:tabs>
    </w:pPr>
  </w:style>
  <w:style w:type="character" w:customStyle="1" w:styleId="FooterChar">
    <w:name w:val="Footer Char"/>
    <w:basedOn w:val="DefaultParagraphFont"/>
    <w:link w:val="Footer"/>
    <w:uiPriority w:val="99"/>
    <w:rsid w:val="00CE0076"/>
  </w:style>
  <w:style w:type="table" w:customStyle="1" w:styleId="GridTable3-Accent21">
    <w:name w:val="Grid Table 3 - Accent 21"/>
    <w:basedOn w:val="TableNormal"/>
    <w:uiPriority w:val="48"/>
    <w:rsid w:val="00FE5EE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11">
    <w:name w:val="Grid Table 7 Colorful - Accent 11"/>
    <w:basedOn w:val="TableNormal"/>
    <w:uiPriority w:val="52"/>
    <w:rsid w:val="00FE5EED"/>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BalloonText">
    <w:name w:val="Balloon Text"/>
    <w:basedOn w:val="Normal"/>
    <w:link w:val="BalloonTextChar"/>
    <w:uiPriority w:val="99"/>
    <w:semiHidden/>
    <w:unhideWhenUsed/>
    <w:rsid w:val="00492E38"/>
    <w:rPr>
      <w:rFonts w:ascii="Tahoma" w:hAnsi="Tahoma" w:cs="Tahoma"/>
      <w:sz w:val="16"/>
      <w:szCs w:val="16"/>
    </w:rPr>
  </w:style>
  <w:style w:type="character" w:customStyle="1" w:styleId="BalloonTextChar">
    <w:name w:val="Balloon Text Char"/>
    <w:basedOn w:val="DefaultParagraphFont"/>
    <w:link w:val="BalloonText"/>
    <w:uiPriority w:val="99"/>
    <w:semiHidden/>
    <w:rsid w:val="00492E38"/>
    <w:rPr>
      <w:rFonts w:ascii="Tahoma" w:hAnsi="Tahoma" w:cs="Tahoma"/>
      <w:sz w:val="16"/>
      <w:szCs w:val="16"/>
    </w:rPr>
  </w:style>
  <w:style w:type="character" w:styleId="Hyperlink">
    <w:name w:val="Hyperlink"/>
    <w:basedOn w:val="DefaultParagraphFont"/>
    <w:uiPriority w:val="99"/>
    <w:unhideWhenUsed/>
    <w:rsid w:val="007E451D"/>
    <w:rPr>
      <w:color w:val="0563C1" w:themeColor="hyperlink"/>
      <w:u w:val="single"/>
    </w:rPr>
  </w:style>
  <w:style w:type="paragraph" w:customStyle="1" w:styleId="Normal1">
    <w:name w:val="Normal1"/>
    <w:rsid w:val="00262597"/>
    <w:pPr>
      <w:spacing w:line="276" w:lineRule="auto"/>
    </w:pPr>
    <w:rPr>
      <w:rFonts w:ascii="Arial" w:eastAsia="Arial" w:hAnsi="Arial" w:cs="Arial"/>
      <w:color w:val="000000"/>
      <w:sz w:val="22"/>
      <w:lang w:eastAsia="ja-JP"/>
    </w:rPr>
  </w:style>
  <w:style w:type="paragraph" w:styleId="NoSpacing">
    <w:name w:val="No Spacing"/>
    <w:basedOn w:val="Normal"/>
    <w:uiPriority w:val="1"/>
    <w:qFormat/>
    <w:rsid w:val="002A7281"/>
    <w:pPr>
      <w:autoSpaceDE w:val="0"/>
      <w:autoSpaceDN w:val="0"/>
      <w:adjustRightInd w:val="0"/>
    </w:pPr>
    <w:rPr>
      <w:rFonts w:ascii="Arial" w:hAnsi="Arial" w:cs="Arial"/>
      <w:color w:val="00000A"/>
      <w:sz w:val="22"/>
      <w:szCs w:val="22"/>
      <w:lang w:val="en-GB"/>
    </w:rPr>
  </w:style>
  <w:style w:type="paragraph" w:styleId="ListParagraph">
    <w:name w:val="List Paragraph"/>
    <w:basedOn w:val="Normal"/>
    <w:uiPriority w:val="34"/>
    <w:qFormat/>
    <w:rsid w:val="002A7281"/>
    <w:pPr>
      <w:spacing w:line="259" w:lineRule="auto"/>
      <w:ind w:left="720"/>
      <w:contextualSpacing/>
    </w:pPr>
    <w:rPr>
      <w:rFonts w:ascii="Arial" w:hAnsi="Arial"/>
      <w:sz w:val="22"/>
      <w:szCs w:val="22"/>
      <w:lang w:val="en-GB"/>
    </w:rPr>
  </w:style>
  <w:style w:type="character" w:customStyle="1" w:styleId="normaltextrun">
    <w:name w:val="normaltextrun"/>
    <w:basedOn w:val="DefaultParagraphFont"/>
    <w:rsid w:val="002A7281"/>
  </w:style>
  <w:style w:type="character" w:customStyle="1" w:styleId="eop">
    <w:name w:val="eop"/>
    <w:basedOn w:val="DefaultParagraphFont"/>
    <w:rsid w:val="002A7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990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d.com/talks?duration=0-6&amp;page=1&amp;sort=newe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d.com/talks/elizabeth_cox_the_benefits_of_daydream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d.com/talks/jen_gunter_how_your_sense_of_smell_helps_you_savor_flavo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ed.com/talks/jen_gunter_do_you_really_need_8_hours_of_sleep_every_night" TargetMode="External"/><Relationship Id="rId4" Type="http://schemas.openxmlformats.org/officeDocument/2006/relationships/settings" Target="settings.xml"/><Relationship Id="rId9" Type="http://schemas.openxmlformats.org/officeDocument/2006/relationships/hyperlink" Target="https://www.ted.com/talks/ted_ed_4_things_all_great_listeners_know"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ohigherwestyork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16FA3-40D5-4C3E-987E-BF8325B87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Moore</dc:creator>
  <cp:lastModifiedBy>Rebecca King-Asata</cp:lastModifiedBy>
  <cp:revision>12</cp:revision>
  <dcterms:created xsi:type="dcterms:W3CDTF">2023-09-13T10:32:00Z</dcterms:created>
  <dcterms:modified xsi:type="dcterms:W3CDTF">2023-09-13T10:48:00Z</dcterms:modified>
</cp:coreProperties>
</file>