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A9999" w14:textId="77777777" w:rsidR="008E1C42" w:rsidRDefault="008D2AC8">
      <w:pPr>
        <w:pStyle w:val="BodyText"/>
        <w:rPr>
          <w:rFonts w:ascii="Times New Roman"/>
          <w:sz w:val="40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00BA99F5" wp14:editId="00BA99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253352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53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A999A" w14:textId="77777777" w:rsidR="008E1C42" w:rsidRDefault="008E1C42">
      <w:pPr>
        <w:pStyle w:val="BodyText"/>
        <w:rPr>
          <w:rFonts w:ascii="Times New Roman"/>
          <w:sz w:val="40"/>
        </w:rPr>
      </w:pPr>
    </w:p>
    <w:p w14:paraId="00BA999B" w14:textId="77777777" w:rsidR="008E1C42" w:rsidRDefault="008E1C42">
      <w:pPr>
        <w:pStyle w:val="BodyText"/>
        <w:rPr>
          <w:rFonts w:ascii="Times New Roman"/>
          <w:sz w:val="40"/>
        </w:rPr>
      </w:pPr>
    </w:p>
    <w:p w14:paraId="00BA999C" w14:textId="77777777" w:rsidR="008E1C42" w:rsidRDefault="008E1C42">
      <w:pPr>
        <w:pStyle w:val="BodyText"/>
        <w:rPr>
          <w:rFonts w:ascii="Times New Roman"/>
          <w:sz w:val="40"/>
        </w:rPr>
      </w:pPr>
    </w:p>
    <w:p w14:paraId="00BA999D" w14:textId="77777777" w:rsidR="008E1C42" w:rsidRDefault="008E1C42">
      <w:pPr>
        <w:pStyle w:val="BodyText"/>
        <w:rPr>
          <w:rFonts w:ascii="Times New Roman"/>
          <w:sz w:val="40"/>
        </w:rPr>
      </w:pPr>
    </w:p>
    <w:p w14:paraId="00BA999E" w14:textId="77777777" w:rsidR="008E1C42" w:rsidRDefault="008E1C42">
      <w:pPr>
        <w:pStyle w:val="BodyText"/>
        <w:rPr>
          <w:rFonts w:ascii="Times New Roman"/>
          <w:sz w:val="40"/>
        </w:rPr>
      </w:pPr>
    </w:p>
    <w:p w14:paraId="00BA999F" w14:textId="77777777" w:rsidR="008E1C42" w:rsidRDefault="008E1C42">
      <w:pPr>
        <w:pStyle w:val="BodyText"/>
        <w:rPr>
          <w:rFonts w:ascii="Times New Roman"/>
          <w:sz w:val="40"/>
        </w:rPr>
      </w:pPr>
    </w:p>
    <w:p w14:paraId="00BA99A0" w14:textId="77777777" w:rsidR="008E1C42" w:rsidRDefault="008E1C42">
      <w:pPr>
        <w:pStyle w:val="BodyText"/>
        <w:rPr>
          <w:rFonts w:ascii="Times New Roman"/>
          <w:sz w:val="40"/>
        </w:rPr>
      </w:pPr>
    </w:p>
    <w:p w14:paraId="00BA99A1" w14:textId="77777777" w:rsidR="008E1C42" w:rsidRDefault="008E1C42">
      <w:pPr>
        <w:pStyle w:val="BodyText"/>
        <w:spacing w:before="449"/>
        <w:rPr>
          <w:rFonts w:ascii="Times New Roman"/>
          <w:sz w:val="40"/>
        </w:rPr>
      </w:pPr>
    </w:p>
    <w:p w14:paraId="00BA99A2" w14:textId="77777777" w:rsidR="008E1C42" w:rsidRDefault="008D2AC8">
      <w:pPr>
        <w:pStyle w:val="Title"/>
        <w:spacing w:line="237" w:lineRule="auto"/>
      </w:pPr>
      <w:r>
        <w:rPr>
          <w:color w:val="302783"/>
          <w:spacing w:val="-8"/>
        </w:rPr>
        <w:t>KS</w:t>
      </w:r>
      <w:r>
        <w:rPr>
          <w:color w:val="302783"/>
          <w:spacing w:val="-22"/>
        </w:rPr>
        <w:t xml:space="preserve"> </w:t>
      </w:r>
      <w:r>
        <w:rPr>
          <w:color w:val="302783"/>
          <w:spacing w:val="-8"/>
        </w:rPr>
        <w:t>5</w:t>
      </w:r>
      <w:r>
        <w:rPr>
          <w:color w:val="302783"/>
          <w:spacing w:val="-21"/>
        </w:rPr>
        <w:t xml:space="preserve"> </w:t>
      </w:r>
      <w:r>
        <w:rPr>
          <w:color w:val="302783"/>
          <w:spacing w:val="-8"/>
        </w:rPr>
        <w:t>Go</w:t>
      </w:r>
      <w:r>
        <w:rPr>
          <w:color w:val="302783"/>
          <w:spacing w:val="-16"/>
        </w:rPr>
        <w:t xml:space="preserve"> </w:t>
      </w:r>
      <w:r>
        <w:rPr>
          <w:color w:val="302783"/>
          <w:spacing w:val="-8"/>
        </w:rPr>
        <w:t>Higher</w:t>
      </w:r>
      <w:r>
        <w:rPr>
          <w:color w:val="302783"/>
          <w:spacing w:val="-19"/>
        </w:rPr>
        <w:t xml:space="preserve"> </w:t>
      </w:r>
      <w:r>
        <w:rPr>
          <w:color w:val="302783"/>
          <w:spacing w:val="-8"/>
        </w:rPr>
        <w:t>Presents</w:t>
      </w:r>
      <w:r>
        <w:rPr>
          <w:color w:val="302783"/>
          <w:spacing w:val="-26"/>
        </w:rPr>
        <w:t xml:space="preserve"> </w:t>
      </w:r>
      <w:r>
        <w:rPr>
          <w:color w:val="302783"/>
          <w:spacing w:val="-8"/>
        </w:rPr>
        <w:t>What</w:t>
      </w:r>
      <w:r>
        <w:rPr>
          <w:color w:val="302783"/>
          <w:spacing w:val="-21"/>
        </w:rPr>
        <w:t xml:space="preserve"> </w:t>
      </w:r>
      <w:r>
        <w:rPr>
          <w:color w:val="302783"/>
          <w:spacing w:val="-8"/>
        </w:rPr>
        <w:t>is</w:t>
      </w:r>
      <w:r>
        <w:rPr>
          <w:color w:val="302783"/>
          <w:spacing w:val="-18"/>
        </w:rPr>
        <w:t xml:space="preserve"> </w:t>
      </w:r>
      <w:r>
        <w:rPr>
          <w:color w:val="302783"/>
          <w:spacing w:val="-8"/>
        </w:rPr>
        <w:t>HE</w:t>
      </w:r>
      <w:r>
        <w:rPr>
          <w:color w:val="302783"/>
          <w:spacing w:val="-22"/>
        </w:rPr>
        <w:t xml:space="preserve"> </w:t>
      </w:r>
      <w:r>
        <w:rPr>
          <w:color w:val="302783"/>
          <w:spacing w:val="-8"/>
        </w:rPr>
        <w:t>to</w:t>
      </w:r>
      <w:r>
        <w:rPr>
          <w:color w:val="302783"/>
          <w:spacing w:val="-21"/>
        </w:rPr>
        <w:t xml:space="preserve"> </w:t>
      </w:r>
      <w:r>
        <w:rPr>
          <w:color w:val="302783"/>
          <w:spacing w:val="-8"/>
        </w:rPr>
        <w:t xml:space="preserve">Me </w:t>
      </w:r>
      <w:r>
        <w:rPr>
          <w:color w:val="302783"/>
        </w:rPr>
        <w:t>(Session</w:t>
      </w:r>
      <w:r>
        <w:rPr>
          <w:color w:val="302783"/>
          <w:spacing w:val="-28"/>
        </w:rPr>
        <w:t xml:space="preserve"> </w:t>
      </w:r>
      <w:r>
        <w:rPr>
          <w:color w:val="302783"/>
        </w:rPr>
        <w:t>2)</w:t>
      </w:r>
      <w:r>
        <w:rPr>
          <w:color w:val="302783"/>
          <w:spacing w:val="-28"/>
        </w:rPr>
        <w:t xml:space="preserve"> </w:t>
      </w:r>
      <w:r>
        <w:rPr>
          <w:color w:val="302783"/>
        </w:rPr>
        <w:t>-</w:t>
      </w:r>
      <w:r>
        <w:rPr>
          <w:color w:val="302783"/>
          <w:spacing w:val="-28"/>
        </w:rPr>
        <w:t xml:space="preserve"> </w:t>
      </w:r>
      <w:r>
        <w:rPr>
          <w:color w:val="302783"/>
        </w:rPr>
        <w:t>Delivery</w:t>
      </w:r>
      <w:r>
        <w:rPr>
          <w:color w:val="302783"/>
          <w:spacing w:val="-28"/>
        </w:rPr>
        <w:t xml:space="preserve"> </w:t>
      </w:r>
      <w:r>
        <w:rPr>
          <w:color w:val="302783"/>
        </w:rPr>
        <w:t>Notes</w:t>
      </w:r>
    </w:p>
    <w:p w14:paraId="00BA99A3" w14:textId="77777777" w:rsidR="008E1C42" w:rsidRDefault="008E1C42">
      <w:pPr>
        <w:pStyle w:val="BodyText"/>
        <w:spacing w:before="74"/>
        <w:rPr>
          <w:sz w:val="40"/>
        </w:rPr>
      </w:pPr>
    </w:p>
    <w:p w14:paraId="00BA99A4" w14:textId="77777777" w:rsidR="008E1C42" w:rsidRDefault="008D2AC8">
      <w:pPr>
        <w:pStyle w:val="Heading1"/>
      </w:pPr>
      <w:r>
        <w:rPr>
          <w:color w:val="302783"/>
        </w:rPr>
        <w:t>Aim</w:t>
      </w:r>
      <w:r>
        <w:rPr>
          <w:color w:val="302783"/>
          <w:spacing w:val="-1"/>
        </w:rPr>
        <w:t xml:space="preserve"> </w:t>
      </w:r>
      <w:r>
        <w:rPr>
          <w:color w:val="302783"/>
        </w:rPr>
        <w:t>of</w:t>
      </w:r>
      <w:r>
        <w:rPr>
          <w:color w:val="302783"/>
          <w:spacing w:val="-3"/>
        </w:rPr>
        <w:t xml:space="preserve"> </w:t>
      </w:r>
      <w:r>
        <w:rPr>
          <w:color w:val="302783"/>
        </w:rPr>
        <w:t>the</w:t>
      </w:r>
      <w:r>
        <w:rPr>
          <w:color w:val="302783"/>
          <w:spacing w:val="-2"/>
        </w:rPr>
        <w:t xml:space="preserve"> activity</w:t>
      </w:r>
    </w:p>
    <w:p w14:paraId="00BA99A5" w14:textId="77777777" w:rsidR="008E1C42" w:rsidRDefault="008D2AC8">
      <w:pPr>
        <w:pStyle w:val="ListParagraph"/>
        <w:numPr>
          <w:ilvl w:val="0"/>
          <w:numId w:val="4"/>
        </w:numPr>
        <w:tabs>
          <w:tab w:val="left" w:pos="820"/>
        </w:tabs>
        <w:spacing w:before="85"/>
        <w:ind w:left="820" w:hanging="36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positionality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HE</w:t>
      </w:r>
    </w:p>
    <w:p w14:paraId="00BA99A6" w14:textId="77777777" w:rsidR="008E1C42" w:rsidRDefault="008D2AC8">
      <w:pPr>
        <w:pStyle w:val="Heading1"/>
        <w:spacing w:before="189"/>
      </w:pPr>
      <w:r>
        <w:rPr>
          <w:color w:val="302783"/>
          <w:spacing w:val="-2"/>
        </w:rPr>
        <w:t>Duration</w:t>
      </w:r>
    </w:p>
    <w:p w14:paraId="00BA99A7" w14:textId="77777777" w:rsidR="008E1C42" w:rsidRDefault="008D2AC8">
      <w:pPr>
        <w:pStyle w:val="BodyText"/>
        <w:spacing w:before="86"/>
        <w:ind w:left="100"/>
      </w:pPr>
      <w:r>
        <w:t>120</w:t>
      </w:r>
      <w:r>
        <w:rPr>
          <w:spacing w:val="-6"/>
        </w:rPr>
        <w:t xml:space="preserve"> </w:t>
      </w:r>
      <w:r>
        <w:rPr>
          <w:spacing w:val="-2"/>
        </w:rPr>
        <w:t>minutes</w:t>
      </w:r>
    </w:p>
    <w:p w14:paraId="00BA99A8" w14:textId="77777777" w:rsidR="008E1C42" w:rsidRDefault="008E1C42">
      <w:pPr>
        <w:pStyle w:val="BodyText"/>
        <w:spacing w:before="175"/>
      </w:pPr>
    </w:p>
    <w:p w14:paraId="00BA99A9" w14:textId="77777777" w:rsidR="008E1C42" w:rsidRDefault="008D2AC8">
      <w:pPr>
        <w:pStyle w:val="Heading1"/>
      </w:pPr>
      <w:r>
        <w:rPr>
          <w:color w:val="302783"/>
          <w:spacing w:val="-2"/>
        </w:rPr>
        <w:t>Resources</w:t>
      </w:r>
    </w:p>
    <w:p w14:paraId="00BA99AA" w14:textId="77777777" w:rsidR="008E1C42" w:rsidRDefault="008D2AC8">
      <w:pPr>
        <w:pStyle w:val="ListParagraph"/>
        <w:numPr>
          <w:ilvl w:val="0"/>
          <w:numId w:val="1"/>
        </w:numPr>
        <w:tabs>
          <w:tab w:val="left" w:pos="667"/>
        </w:tabs>
        <w:spacing w:before="75"/>
        <w:rPr>
          <w:sz w:val="24"/>
        </w:rPr>
      </w:pP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sound</w:t>
      </w:r>
    </w:p>
    <w:p w14:paraId="00BA99AB" w14:textId="77777777" w:rsidR="008E1C42" w:rsidRDefault="008D2AC8">
      <w:pPr>
        <w:pStyle w:val="ListParagraph"/>
        <w:numPr>
          <w:ilvl w:val="0"/>
          <w:numId w:val="1"/>
        </w:numPr>
        <w:tabs>
          <w:tab w:val="left" w:pos="667"/>
        </w:tabs>
        <w:spacing w:before="23"/>
        <w:rPr>
          <w:sz w:val="24"/>
        </w:rPr>
      </w:pPr>
      <w:r>
        <w:rPr>
          <w:sz w:val="24"/>
        </w:rPr>
        <w:t>Workbook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learner</w:t>
      </w:r>
      <w:r>
        <w:rPr>
          <w:spacing w:val="-4"/>
          <w:sz w:val="24"/>
        </w:rPr>
        <w:t xml:space="preserve"> </w:t>
      </w:r>
      <w:r>
        <w:rPr>
          <w:sz w:val="24"/>
        </w:rPr>
        <w:t>(to be</w:t>
      </w:r>
      <w:r>
        <w:rPr>
          <w:spacing w:val="-1"/>
          <w:sz w:val="24"/>
        </w:rPr>
        <w:t xml:space="preserve"> </w:t>
      </w:r>
      <w:r>
        <w:rPr>
          <w:sz w:val="24"/>
        </w:rPr>
        <w:t>collected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session)</w:t>
      </w:r>
    </w:p>
    <w:p w14:paraId="00BA99AC" w14:textId="77777777" w:rsidR="008E1C42" w:rsidRDefault="008D2AC8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Presents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PPT</w:t>
      </w:r>
    </w:p>
    <w:p w14:paraId="00BA99AD" w14:textId="77777777" w:rsidR="008E1C42" w:rsidRDefault="008D2AC8">
      <w:pPr>
        <w:pStyle w:val="ListParagraph"/>
        <w:numPr>
          <w:ilvl w:val="0"/>
          <w:numId w:val="1"/>
        </w:numPr>
        <w:tabs>
          <w:tab w:val="left" w:pos="667"/>
        </w:tabs>
        <w:spacing w:before="23"/>
        <w:rPr>
          <w:sz w:val="24"/>
        </w:rPr>
      </w:pPr>
      <w:r>
        <w:rPr>
          <w:sz w:val="24"/>
        </w:rPr>
        <w:t>This delivery</w:t>
      </w:r>
      <w:r>
        <w:rPr>
          <w:spacing w:val="-5"/>
          <w:sz w:val="24"/>
        </w:rPr>
        <w:t xml:space="preserve"> </w:t>
      </w:r>
      <w:r>
        <w:rPr>
          <w:sz w:val="24"/>
        </w:rPr>
        <w:t>notes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00BA99AE" w14:textId="77777777" w:rsidR="008E1C42" w:rsidRDefault="008D2AC8">
      <w:pPr>
        <w:pStyle w:val="ListParagraph"/>
        <w:numPr>
          <w:ilvl w:val="0"/>
          <w:numId w:val="1"/>
        </w:numPr>
        <w:tabs>
          <w:tab w:val="left" w:pos="667"/>
        </w:tabs>
        <w:rPr>
          <w:sz w:val="24"/>
        </w:rPr>
      </w:pPr>
      <w:r>
        <w:rPr>
          <w:sz w:val="24"/>
        </w:rPr>
        <w:t>Boundaries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wrote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00BA99AF" w14:textId="77777777" w:rsidR="008E1C42" w:rsidRDefault="008E1C42">
      <w:pPr>
        <w:pStyle w:val="BodyText"/>
        <w:spacing w:before="202"/>
      </w:pPr>
    </w:p>
    <w:p w14:paraId="00BA99B0" w14:textId="77777777" w:rsidR="008E1C42" w:rsidRDefault="008D2AC8">
      <w:pPr>
        <w:ind w:left="100"/>
        <w:rPr>
          <w:sz w:val="32"/>
        </w:rPr>
      </w:pPr>
      <w:r>
        <w:rPr>
          <w:color w:val="302783"/>
          <w:sz w:val="32"/>
        </w:rPr>
        <w:t>Delivering</w:t>
      </w:r>
      <w:r>
        <w:rPr>
          <w:color w:val="302783"/>
          <w:spacing w:val="-8"/>
          <w:sz w:val="32"/>
        </w:rPr>
        <w:t xml:space="preserve"> </w:t>
      </w:r>
      <w:r>
        <w:rPr>
          <w:color w:val="302783"/>
          <w:sz w:val="32"/>
        </w:rPr>
        <w:t>the</w:t>
      </w:r>
      <w:r>
        <w:rPr>
          <w:color w:val="302783"/>
          <w:spacing w:val="-7"/>
          <w:sz w:val="32"/>
        </w:rPr>
        <w:t xml:space="preserve"> </w:t>
      </w:r>
      <w:r>
        <w:rPr>
          <w:color w:val="302783"/>
          <w:spacing w:val="-2"/>
          <w:sz w:val="32"/>
        </w:rPr>
        <w:t>activity</w:t>
      </w:r>
    </w:p>
    <w:p w14:paraId="00BA99B1" w14:textId="77777777" w:rsidR="008E1C42" w:rsidRDefault="008E1C42">
      <w:pPr>
        <w:pStyle w:val="BodyText"/>
        <w:spacing w:before="134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999"/>
        <w:gridCol w:w="6665"/>
      </w:tblGrid>
      <w:tr w:rsidR="008E1C42" w14:paraId="00BA99B5" w14:textId="77777777">
        <w:trPr>
          <w:trHeight w:val="273"/>
        </w:trPr>
        <w:tc>
          <w:tcPr>
            <w:tcW w:w="2401" w:type="dxa"/>
          </w:tcPr>
          <w:p w14:paraId="00BA99B2" w14:textId="77777777" w:rsidR="008E1C42" w:rsidRDefault="008D2AC8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999" w:type="dxa"/>
          </w:tcPr>
          <w:p w14:paraId="00BA99B3" w14:textId="77777777" w:rsidR="008E1C42" w:rsidRDefault="008D2AC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Slides</w:t>
            </w:r>
          </w:p>
        </w:tc>
        <w:tc>
          <w:tcPr>
            <w:tcW w:w="6665" w:type="dxa"/>
          </w:tcPr>
          <w:p w14:paraId="00BA99B4" w14:textId="77777777" w:rsidR="008E1C42" w:rsidRDefault="008D2AC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Delivery</w:t>
            </w:r>
          </w:p>
        </w:tc>
      </w:tr>
      <w:tr w:rsidR="008E1C42" w14:paraId="00BA99BB" w14:textId="77777777">
        <w:trPr>
          <w:trHeight w:val="2486"/>
        </w:trPr>
        <w:tc>
          <w:tcPr>
            <w:tcW w:w="2401" w:type="dxa"/>
          </w:tcPr>
          <w:p w14:paraId="00BA99B6" w14:textId="77777777" w:rsidR="008E1C42" w:rsidRDefault="008D2AC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Warm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recap 10 mins</w:t>
            </w:r>
          </w:p>
        </w:tc>
        <w:tc>
          <w:tcPr>
            <w:tcW w:w="999" w:type="dxa"/>
          </w:tcPr>
          <w:p w14:paraId="00BA99B7" w14:textId="77777777" w:rsidR="008E1C42" w:rsidRDefault="008D2A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65" w:type="dxa"/>
          </w:tcPr>
          <w:p w14:paraId="00BA99B8" w14:textId="77777777" w:rsidR="008E1C42" w:rsidRDefault="008D2AC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Remind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everybody is happy to uphold them, have any other feedback or ideas for it.</w:t>
            </w:r>
          </w:p>
          <w:p w14:paraId="00BA99B9" w14:textId="77777777" w:rsidR="008E1C42" w:rsidRDefault="008D2AC8">
            <w:pPr>
              <w:pStyle w:val="TableParagraph"/>
              <w:spacing w:before="271"/>
              <w:ind w:right="166"/>
              <w:rPr>
                <w:sz w:val="24"/>
              </w:rPr>
            </w:pPr>
            <w:r>
              <w:rPr>
                <w:sz w:val="24"/>
              </w:rPr>
              <w:t>Show the GRACES framework and apply it to each ‘celebrity.’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feedback. Then ask for each one ‘Do they have power or</w:t>
            </w:r>
          </w:p>
          <w:p w14:paraId="00BA99BA" w14:textId="77777777" w:rsidR="008E1C42" w:rsidRDefault="008D2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privilege? In which areas? Where could they be disadvantaged?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disadvantage?’</w:t>
            </w:r>
          </w:p>
        </w:tc>
      </w:tr>
      <w:tr w:rsidR="008E1C42" w14:paraId="00BA99BF" w14:textId="77777777">
        <w:trPr>
          <w:trHeight w:val="1104"/>
        </w:trPr>
        <w:tc>
          <w:tcPr>
            <w:tcW w:w="2401" w:type="dxa"/>
          </w:tcPr>
          <w:p w14:paraId="00BA99BC" w14:textId="77777777" w:rsidR="008E1C42" w:rsidRDefault="008D2AC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mins</w:t>
            </w:r>
          </w:p>
        </w:tc>
        <w:tc>
          <w:tcPr>
            <w:tcW w:w="999" w:type="dxa"/>
          </w:tcPr>
          <w:p w14:paraId="00BA99BD" w14:textId="77777777" w:rsidR="008E1C42" w:rsidRDefault="008D2A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65" w:type="dxa"/>
          </w:tcPr>
          <w:p w14:paraId="00BA99BE" w14:textId="77777777" w:rsidR="008E1C42" w:rsidRDefault="008D2AC8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 define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 them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workbooks,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class.</w:t>
            </w:r>
          </w:p>
        </w:tc>
      </w:tr>
    </w:tbl>
    <w:p w14:paraId="00BA99C0" w14:textId="77777777" w:rsidR="008E1C42" w:rsidRDefault="008E1C42">
      <w:pPr>
        <w:jc w:val="both"/>
        <w:rPr>
          <w:sz w:val="24"/>
        </w:rPr>
        <w:sectPr w:rsidR="008E1C42">
          <w:type w:val="continuous"/>
          <w:pgSz w:w="11910" w:h="16840"/>
          <w:pgMar w:top="0" w:right="2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999"/>
        <w:gridCol w:w="6665"/>
      </w:tblGrid>
      <w:tr w:rsidR="008E1C42" w14:paraId="00BA99C6" w14:textId="77777777">
        <w:trPr>
          <w:trHeight w:val="3038"/>
        </w:trPr>
        <w:tc>
          <w:tcPr>
            <w:tcW w:w="2401" w:type="dxa"/>
          </w:tcPr>
          <w:p w14:paraId="00BA99C1" w14:textId="77777777" w:rsidR="008E1C42" w:rsidRDefault="008E1C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 w14:paraId="00BA99C2" w14:textId="77777777" w:rsidR="008E1C42" w:rsidRDefault="008E1C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65" w:type="dxa"/>
          </w:tcPr>
          <w:p w14:paraId="00BA99C3" w14:textId="77777777" w:rsidR="008E1C42" w:rsidRDefault="008D2AC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To explain why this is important; it is important because these are the topics 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 come up later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this session. We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these terms.</w:t>
            </w:r>
          </w:p>
          <w:p w14:paraId="00BA99C4" w14:textId="77777777" w:rsidR="008E1C42" w:rsidRDefault="008D2AC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To help elicit the answers you could ask (so long as the group are comfortable with this ‘has anybody got any 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happened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you?’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 comfortable please model your answers to the group.</w:t>
            </w:r>
          </w:p>
          <w:p w14:paraId="00BA99C5" w14:textId="77777777" w:rsidR="008E1C42" w:rsidRDefault="008D2AC8">
            <w:pPr>
              <w:pStyle w:val="TableParagraph"/>
              <w:spacing w:before="263" w:line="274" w:lineRule="exact"/>
              <w:ind w:right="166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discussion,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workbooks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look these words up.</w:t>
            </w:r>
          </w:p>
        </w:tc>
      </w:tr>
      <w:tr w:rsidR="008E1C42" w14:paraId="00BA99D0" w14:textId="77777777">
        <w:trPr>
          <w:trHeight w:val="4968"/>
        </w:trPr>
        <w:tc>
          <w:tcPr>
            <w:tcW w:w="2401" w:type="dxa"/>
          </w:tcPr>
          <w:p w14:paraId="00BA99C7" w14:textId="6FFAD429" w:rsidR="008E1C42" w:rsidRDefault="008D2AC8" w:rsidP="008D2AC8"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Podcasting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context: Is HE Diverse?</w:t>
            </w:r>
            <w:r>
              <w:rPr>
                <w:sz w:val="24"/>
              </w:rPr>
              <w:t xml:space="preserve"> 35 mins</w:t>
            </w:r>
          </w:p>
        </w:tc>
        <w:tc>
          <w:tcPr>
            <w:tcW w:w="999" w:type="dxa"/>
          </w:tcPr>
          <w:p w14:paraId="00BA99C8" w14:textId="77777777" w:rsidR="008E1C42" w:rsidRDefault="008D2A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65" w:type="dxa"/>
          </w:tcPr>
          <w:p w14:paraId="00BA99C9" w14:textId="77777777" w:rsidR="008E1C42" w:rsidRDefault="008D2AC8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Work through the example with the learners on the board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questions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representative/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diverse and why. Why not?</w:t>
            </w:r>
          </w:p>
          <w:p w14:paraId="00BA99CA" w14:textId="77777777" w:rsidR="008E1C42" w:rsidRDefault="008D2AC8">
            <w:pPr>
              <w:pStyle w:val="TableParagraph"/>
              <w:spacing w:line="242" w:lineRule="auto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 xml:space="preserve">Then signpost learners to </w:t>
            </w:r>
            <w:r>
              <w:rPr>
                <w:sz w:val="24"/>
              </w:rPr>
              <w:t>Use your workbook to 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making notes in your workbook.</w:t>
            </w:r>
          </w:p>
          <w:p w14:paraId="00BA99CB" w14:textId="77777777" w:rsidR="008E1C42" w:rsidRDefault="008D2AC8">
            <w:pPr>
              <w:pStyle w:val="TableParagraph"/>
              <w:spacing w:before="256"/>
              <w:rPr>
                <w:b/>
                <w:sz w:val="24"/>
              </w:rPr>
            </w:pPr>
            <w:r>
              <w:rPr>
                <w:b/>
                <w:sz w:val="24"/>
              </w:rPr>
              <w:t>Then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10"/>
                <w:sz w:val="24"/>
              </w:rPr>
              <w:t>2</w:t>
            </w:r>
          </w:p>
          <w:p w14:paraId="00BA99CC" w14:textId="77777777" w:rsidR="008E1C42" w:rsidRDefault="008E1C4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00BA99CD" w14:textId="3050376A" w:rsidR="008E1C42" w:rsidRDefault="008D2AC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 ‘which tests could we create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HE?’ eg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questions could we create. You could model an example such as ‘when I visit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 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campus, does 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look as diverse as it is in the prospectus?’ This may need quite a lot of modelling</w:t>
            </w:r>
          </w:p>
          <w:p w14:paraId="00BA99CE" w14:textId="77777777" w:rsidR="008E1C42" w:rsidRDefault="008D2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make</w:t>
            </w:r>
          </w:p>
          <w:p w14:paraId="00BA99CF" w14:textId="77777777" w:rsidR="008E1C42" w:rsidRDefault="008D2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notes,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key </w:t>
            </w:r>
            <w:r>
              <w:rPr>
                <w:spacing w:val="-2"/>
                <w:sz w:val="24"/>
              </w:rPr>
              <w:t>activity)</w:t>
            </w:r>
          </w:p>
        </w:tc>
      </w:tr>
      <w:tr w:rsidR="008E1C42" w14:paraId="00BA99D6" w14:textId="77777777">
        <w:trPr>
          <w:trHeight w:val="2208"/>
        </w:trPr>
        <w:tc>
          <w:tcPr>
            <w:tcW w:w="2401" w:type="dxa"/>
          </w:tcPr>
          <w:p w14:paraId="00BA99D1" w14:textId="643F29A5" w:rsidR="008E1C42" w:rsidRDefault="008D2AC8">
            <w:pPr>
              <w:pStyle w:val="TableParagraph"/>
              <w:spacing w:line="237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My positionality</w:t>
            </w:r>
            <w:bookmarkStart w:id="0" w:name="_GoBack"/>
            <w:bookmarkEnd w:id="0"/>
            <w:r>
              <w:rPr>
                <w:sz w:val="24"/>
              </w:rPr>
              <w:t xml:space="preserve"> 15 mins</w:t>
            </w:r>
          </w:p>
        </w:tc>
        <w:tc>
          <w:tcPr>
            <w:tcW w:w="999" w:type="dxa"/>
          </w:tcPr>
          <w:p w14:paraId="00BA99D2" w14:textId="77777777" w:rsidR="008E1C42" w:rsidRDefault="008D2A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65" w:type="dxa"/>
          </w:tcPr>
          <w:p w14:paraId="00BA99D3" w14:textId="77777777" w:rsidR="008E1C42" w:rsidRDefault="008D2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we’ve learned to our positionality. For example, which social advantages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have? 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 feel represented and where may you not feel represented?</w:t>
            </w:r>
          </w:p>
          <w:p w14:paraId="00BA99D4" w14:textId="77777777" w:rsidR="008E1C42" w:rsidRDefault="008D2AC8">
            <w:pPr>
              <w:pStyle w:val="TableParagraph"/>
              <w:spacing w:before="269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feedback,</w:t>
            </w:r>
          </w:p>
          <w:p w14:paraId="00BA99D5" w14:textId="77777777" w:rsidR="008E1C42" w:rsidRDefault="008D2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model 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first session.</w:t>
            </w:r>
          </w:p>
        </w:tc>
      </w:tr>
      <w:tr w:rsidR="008E1C42" w14:paraId="00BA99D8" w14:textId="77777777">
        <w:trPr>
          <w:trHeight w:val="551"/>
        </w:trPr>
        <w:tc>
          <w:tcPr>
            <w:tcW w:w="10065" w:type="dxa"/>
            <w:gridSpan w:val="3"/>
          </w:tcPr>
          <w:p w14:paraId="00BA99D7" w14:textId="77777777" w:rsidR="008E1C42" w:rsidRDefault="008D2AC8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mins</w:t>
            </w:r>
          </w:p>
        </w:tc>
      </w:tr>
      <w:tr w:rsidR="008E1C42" w14:paraId="00BA99DF" w14:textId="77777777">
        <w:trPr>
          <w:trHeight w:val="2659"/>
        </w:trPr>
        <w:tc>
          <w:tcPr>
            <w:tcW w:w="2401" w:type="dxa"/>
          </w:tcPr>
          <w:p w14:paraId="00BA99D9" w14:textId="77777777" w:rsidR="008E1C42" w:rsidRDefault="008D2AC8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The Decision to come to HE and your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positionality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mins</w:t>
            </w:r>
          </w:p>
        </w:tc>
        <w:tc>
          <w:tcPr>
            <w:tcW w:w="999" w:type="dxa"/>
          </w:tcPr>
          <w:p w14:paraId="00BA99DA" w14:textId="77777777" w:rsidR="008E1C42" w:rsidRDefault="008D2A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65" w:type="dxa"/>
          </w:tcPr>
          <w:p w14:paraId="00BA99DB" w14:textId="77777777" w:rsidR="008E1C42" w:rsidRDefault="008D2AC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slide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learners</w:t>
            </w:r>
          </w:p>
          <w:p w14:paraId="00BA99DC" w14:textId="77777777" w:rsidR="008E1C42" w:rsidRDefault="008D2AC8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5"/>
              </w:tabs>
              <w:spacing w:before="2" w:line="259" w:lineRule="auto"/>
              <w:ind w:right="118"/>
              <w:rPr>
                <w:sz w:val="24"/>
              </w:rPr>
            </w:pPr>
            <w:r>
              <w:rPr>
                <w:sz w:val="24"/>
              </w:rPr>
              <w:t>Decision to attend HE- what is influencing you to 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related to social graces factors?</w:t>
            </w:r>
          </w:p>
          <w:p w14:paraId="00BA99DD" w14:textId="77777777" w:rsidR="008E1C42" w:rsidRDefault="008D2AC8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5"/>
              </w:tabs>
              <w:spacing w:line="259" w:lineRule="auto"/>
              <w:ind w:right="347"/>
              <w:rPr>
                <w:sz w:val="24"/>
              </w:rPr>
            </w:pPr>
            <w:r>
              <w:rPr>
                <w:sz w:val="24"/>
              </w:rPr>
              <w:t>Choice of degree programme- this choice can be affected by many different things such as what you enjoy studying, what advice and expectations your 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influencers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</w:p>
          <w:p w14:paraId="00BA99DE" w14:textId="77777777" w:rsidR="008E1C42" w:rsidRDefault="008D2AC8">
            <w:pPr>
              <w:pStyle w:val="TableParagraph"/>
              <w:spacing w:before="2"/>
              <w:ind w:left="825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 social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graces</w:t>
            </w:r>
          </w:p>
        </w:tc>
      </w:tr>
    </w:tbl>
    <w:p w14:paraId="00BA99E0" w14:textId="77777777" w:rsidR="008E1C42" w:rsidRDefault="008E1C42">
      <w:pPr>
        <w:rPr>
          <w:sz w:val="24"/>
        </w:rPr>
        <w:sectPr w:rsidR="008E1C42">
          <w:footerReference w:type="default" r:id="rId8"/>
          <w:pgSz w:w="11910" w:h="16840"/>
          <w:pgMar w:top="1400" w:right="280" w:bottom="1240" w:left="1340" w:header="0" w:footer="1055" w:gutter="0"/>
          <w:pgNumType w:start="2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999"/>
        <w:gridCol w:w="6665"/>
      </w:tblGrid>
      <w:tr w:rsidR="008E1C42" w14:paraId="00BA99E8" w14:textId="77777777">
        <w:trPr>
          <w:trHeight w:val="3946"/>
        </w:trPr>
        <w:tc>
          <w:tcPr>
            <w:tcW w:w="2401" w:type="dxa"/>
          </w:tcPr>
          <w:p w14:paraId="00BA99E1" w14:textId="77777777" w:rsidR="008E1C42" w:rsidRDefault="008E1C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</w:tcPr>
          <w:p w14:paraId="00BA99E2" w14:textId="77777777" w:rsidR="008E1C42" w:rsidRDefault="008E1C4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65" w:type="dxa"/>
          </w:tcPr>
          <w:p w14:paraId="00BA99E3" w14:textId="77777777" w:rsidR="008E1C42" w:rsidRDefault="008D2AC8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5"/>
              </w:tabs>
              <w:spacing w:line="259" w:lineRule="auto"/>
              <w:ind w:right="174"/>
              <w:rPr>
                <w:sz w:val="24"/>
              </w:rPr>
            </w:pPr>
            <w:r>
              <w:rPr>
                <w:sz w:val="24"/>
              </w:rPr>
              <w:t>Location of HE institution- again this could be a money factor- what can you afford? It could be cultural- would your family prefer you to live with them?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graces</w:t>
            </w:r>
          </w:p>
          <w:p w14:paraId="00BA99E4" w14:textId="77777777" w:rsidR="008E1C42" w:rsidRDefault="008D2AC8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5"/>
              </w:tabs>
              <w:spacing w:line="259" w:lineRule="auto"/>
              <w:ind w:right="207"/>
              <w:rPr>
                <w:sz w:val="24"/>
              </w:rPr>
            </w:pPr>
            <w:r>
              <w:rPr>
                <w:sz w:val="24"/>
              </w:rPr>
              <w:t>Choice of HE institution- all the factors above may play into this, but also realistically which grades you expect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achieve,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programmes they offer (eg would you prefer something more academic or more hands on)</w:t>
            </w:r>
          </w:p>
          <w:p w14:paraId="00BA99E5" w14:textId="77777777" w:rsidR="008E1C42" w:rsidRDefault="008E1C42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00BA99E6" w14:textId="77777777" w:rsidR="008E1C42" w:rsidRDefault="008D2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00BA99E7" w14:textId="77777777" w:rsidR="008E1C42" w:rsidRDefault="008D2AC8">
            <w:pPr>
              <w:pStyle w:val="TableParagraph"/>
              <w:spacing w:line="274" w:lineRule="exact"/>
              <w:ind w:right="166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 and how your positionality feeds into it.</w:t>
            </w:r>
          </w:p>
        </w:tc>
      </w:tr>
      <w:tr w:rsidR="008E1C42" w14:paraId="00BA99EE" w14:textId="77777777">
        <w:trPr>
          <w:trHeight w:val="3586"/>
        </w:trPr>
        <w:tc>
          <w:tcPr>
            <w:tcW w:w="2401" w:type="dxa"/>
          </w:tcPr>
          <w:p w14:paraId="00BA99E9" w14:textId="77777777" w:rsidR="008E1C42" w:rsidRDefault="008D2AC8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Imposter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Syndrome and Sense of Belonging 20 mins</w:t>
            </w:r>
          </w:p>
        </w:tc>
        <w:tc>
          <w:tcPr>
            <w:tcW w:w="999" w:type="dxa"/>
          </w:tcPr>
          <w:p w14:paraId="00BA99EA" w14:textId="77777777" w:rsidR="008E1C42" w:rsidRDefault="008D2A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65" w:type="dxa"/>
          </w:tcPr>
          <w:p w14:paraId="00BA99EB" w14:textId="77777777" w:rsidR="008E1C42" w:rsidRDefault="008D2AC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Introduce to the group to the idea of imposter syndrome.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feeling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belong even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 they are very able to.</w:t>
            </w:r>
          </w:p>
          <w:p w14:paraId="00BA99EC" w14:textId="77777777" w:rsidR="008E1C42" w:rsidRDefault="008D2AC8">
            <w:pPr>
              <w:pStyle w:val="TableParagraph"/>
              <w:spacing w:before="272"/>
              <w:ind w:right="166"/>
              <w:rPr>
                <w:sz w:val="24"/>
              </w:rPr>
            </w:pPr>
            <w:r>
              <w:rPr>
                <w:sz w:val="24"/>
              </w:rPr>
              <w:t>Use the next activity to reflect on your experiences so far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onio</w:t>
            </w:r>
            <w:r>
              <w:rPr>
                <w:sz w:val="24"/>
              </w:rPr>
              <w:t>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HE.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 asks you to think about how HE can be tailored to work for you better. 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useful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 ideas in our podcasts so please take time to note these down and discuss with friends</w:t>
            </w:r>
          </w:p>
          <w:p w14:paraId="00BA99ED" w14:textId="77777777" w:rsidR="008E1C42" w:rsidRDefault="008D2AC8">
            <w:pPr>
              <w:pStyle w:val="TableParagraph"/>
              <w:spacing w:before="250" w:line="280" w:lineRule="atLeast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</w:t>
            </w:r>
            <w:r>
              <w:rPr>
                <w:sz w:val="24"/>
              </w:rPr>
              <w:t>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few examples and read them.</w:t>
            </w:r>
          </w:p>
        </w:tc>
      </w:tr>
      <w:tr w:rsidR="008E1C42" w14:paraId="00BA99F4" w14:textId="77777777">
        <w:trPr>
          <w:trHeight w:val="830"/>
        </w:trPr>
        <w:tc>
          <w:tcPr>
            <w:tcW w:w="2401" w:type="dxa"/>
          </w:tcPr>
          <w:p w14:paraId="00BA99EF" w14:textId="77777777" w:rsidR="008E1C42" w:rsidRDefault="008D2AC8">
            <w:pPr>
              <w:pStyle w:val="TableParagraph"/>
              <w:spacing w:line="242" w:lineRule="auto"/>
              <w:ind w:left="110" w:right="632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mins</w:t>
            </w:r>
          </w:p>
        </w:tc>
        <w:tc>
          <w:tcPr>
            <w:tcW w:w="999" w:type="dxa"/>
          </w:tcPr>
          <w:p w14:paraId="00BA99F0" w14:textId="77777777" w:rsidR="008E1C42" w:rsidRDefault="008D2A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65" w:type="dxa"/>
          </w:tcPr>
          <w:p w14:paraId="00BA99F1" w14:textId="77777777" w:rsidR="008E1C42" w:rsidRDefault="008D2AC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podcast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podcast.</w:t>
            </w:r>
          </w:p>
          <w:p w14:paraId="00BA99F2" w14:textId="77777777" w:rsidR="008E1C42" w:rsidRDefault="008D2AC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14:paraId="00BA99F3" w14:textId="77777777" w:rsidR="008E1C42" w:rsidRDefault="008D2A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workbooks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</w:t>
            </w:r>
          </w:p>
        </w:tc>
      </w:tr>
    </w:tbl>
    <w:p w14:paraId="00BA99F5" w14:textId="77777777" w:rsidR="00000000" w:rsidRDefault="008D2AC8"/>
    <w:sectPr w:rsidR="00000000">
      <w:type w:val="continuous"/>
      <w:pgSz w:w="11910" w:h="16840"/>
      <w:pgMar w:top="1400" w:right="280" w:bottom="1240" w:left="13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A99FC" w14:textId="77777777" w:rsidR="00000000" w:rsidRDefault="008D2AC8">
      <w:r>
        <w:separator/>
      </w:r>
    </w:p>
  </w:endnote>
  <w:endnote w:type="continuationSeparator" w:id="0">
    <w:p w14:paraId="00BA99FE" w14:textId="77777777" w:rsidR="00000000" w:rsidRDefault="008D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99F7" w14:textId="77777777" w:rsidR="008E1C42" w:rsidRDefault="008D2AC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0BA99F8" wp14:editId="00BA99F9">
              <wp:simplePos x="0" y="0"/>
              <wp:positionH relativeFrom="page">
                <wp:posOffset>6523608</wp:posOffset>
              </wp:positionH>
              <wp:positionV relativeFrom="page">
                <wp:posOffset>9883047</wp:posOffset>
              </wp:positionV>
              <wp:extent cx="17399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A99FA" w14:textId="1965C784" w:rsidR="008E1C42" w:rsidRDefault="008D2AC8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A99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3.65pt;margin-top:778.2pt;width:13.7pt;height:15.4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" filled="f" stroked="f">
              <v:path arrowok="t"/>
              <v:textbox inset="0,0,0,0">
                <w:txbxContent>
                  <w:p w14:paraId="00BA99FA" w14:textId="1965C784" w:rsidR="008E1C42" w:rsidRDefault="008D2AC8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99F8" w14:textId="77777777" w:rsidR="00000000" w:rsidRDefault="008D2AC8">
      <w:r>
        <w:separator/>
      </w:r>
    </w:p>
  </w:footnote>
  <w:footnote w:type="continuationSeparator" w:id="0">
    <w:p w14:paraId="00BA99FA" w14:textId="77777777" w:rsidR="00000000" w:rsidRDefault="008D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3AD9"/>
    <w:multiLevelType w:val="hybridMultilevel"/>
    <w:tmpl w:val="A0EC23D0"/>
    <w:lvl w:ilvl="0" w:tplc="6A606488">
      <w:numFmt w:val="bullet"/>
      <w:lvlText w:val=""/>
      <w:lvlJc w:val="left"/>
      <w:pPr>
        <w:ind w:left="6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D2AED6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ar-SA"/>
      </w:rPr>
    </w:lvl>
    <w:lvl w:ilvl="2" w:tplc="EEBA0DD6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16342182">
      <w:numFmt w:val="bullet"/>
      <w:lvlText w:val="•"/>
      <w:lvlJc w:val="left"/>
      <w:pPr>
        <w:ind w:left="3547" w:hanging="361"/>
      </w:pPr>
      <w:rPr>
        <w:rFonts w:hint="default"/>
        <w:lang w:val="en-US" w:eastAsia="en-US" w:bidi="ar-SA"/>
      </w:rPr>
    </w:lvl>
    <w:lvl w:ilvl="4" w:tplc="F85EBA8C">
      <w:numFmt w:val="bullet"/>
      <w:lvlText w:val="•"/>
      <w:lvlJc w:val="left"/>
      <w:pPr>
        <w:ind w:left="4509" w:hanging="361"/>
      </w:pPr>
      <w:rPr>
        <w:rFonts w:hint="default"/>
        <w:lang w:val="en-US" w:eastAsia="en-US" w:bidi="ar-SA"/>
      </w:rPr>
    </w:lvl>
    <w:lvl w:ilvl="5" w:tplc="1C402A10">
      <w:numFmt w:val="bullet"/>
      <w:lvlText w:val="•"/>
      <w:lvlJc w:val="left"/>
      <w:pPr>
        <w:ind w:left="5472" w:hanging="361"/>
      </w:pPr>
      <w:rPr>
        <w:rFonts w:hint="default"/>
        <w:lang w:val="en-US" w:eastAsia="en-US" w:bidi="ar-SA"/>
      </w:rPr>
    </w:lvl>
    <w:lvl w:ilvl="6" w:tplc="0D385A92">
      <w:numFmt w:val="bullet"/>
      <w:lvlText w:val="•"/>
      <w:lvlJc w:val="left"/>
      <w:pPr>
        <w:ind w:left="6434" w:hanging="361"/>
      </w:pPr>
      <w:rPr>
        <w:rFonts w:hint="default"/>
        <w:lang w:val="en-US" w:eastAsia="en-US" w:bidi="ar-SA"/>
      </w:rPr>
    </w:lvl>
    <w:lvl w:ilvl="7" w:tplc="0694DE6C">
      <w:numFmt w:val="bullet"/>
      <w:lvlText w:val="•"/>
      <w:lvlJc w:val="left"/>
      <w:pPr>
        <w:ind w:left="7396" w:hanging="361"/>
      </w:pPr>
      <w:rPr>
        <w:rFonts w:hint="default"/>
        <w:lang w:val="en-US" w:eastAsia="en-US" w:bidi="ar-SA"/>
      </w:rPr>
    </w:lvl>
    <w:lvl w:ilvl="8" w:tplc="8AF202BE">
      <w:numFmt w:val="bullet"/>
      <w:lvlText w:val="•"/>
      <w:lvlJc w:val="left"/>
      <w:pPr>
        <w:ind w:left="835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1D2ADF"/>
    <w:multiLevelType w:val="hybridMultilevel"/>
    <w:tmpl w:val="AFC46B78"/>
    <w:lvl w:ilvl="0" w:tplc="76064CE0">
      <w:start w:val="1"/>
      <w:numFmt w:val="decimal"/>
      <w:lvlText w:val="%1."/>
      <w:lvlJc w:val="left"/>
      <w:pPr>
        <w:ind w:left="82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5837EA">
      <w:numFmt w:val="bullet"/>
      <w:lvlText w:val="•"/>
      <w:lvlJc w:val="left"/>
      <w:pPr>
        <w:ind w:left="1403" w:hanging="361"/>
      </w:pPr>
      <w:rPr>
        <w:rFonts w:hint="default"/>
        <w:lang w:val="en-US" w:eastAsia="en-US" w:bidi="ar-SA"/>
      </w:rPr>
    </w:lvl>
    <w:lvl w:ilvl="2" w:tplc="57C804F0">
      <w:numFmt w:val="bullet"/>
      <w:lvlText w:val="•"/>
      <w:lvlJc w:val="left"/>
      <w:pPr>
        <w:ind w:left="1987" w:hanging="361"/>
      </w:pPr>
      <w:rPr>
        <w:rFonts w:hint="default"/>
        <w:lang w:val="en-US" w:eastAsia="en-US" w:bidi="ar-SA"/>
      </w:rPr>
    </w:lvl>
    <w:lvl w:ilvl="3" w:tplc="AA88C240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4" w:tplc="8CB6994A">
      <w:numFmt w:val="bullet"/>
      <w:lvlText w:val="•"/>
      <w:lvlJc w:val="left"/>
      <w:pPr>
        <w:ind w:left="3154" w:hanging="361"/>
      </w:pPr>
      <w:rPr>
        <w:rFonts w:hint="default"/>
        <w:lang w:val="en-US" w:eastAsia="en-US" w:bidi="ar-SA"/>
      </w:rPr>
    </w:lvl>
    <w:lvl w:ilvl="5" w:tplc="12E66D2A">
      <w:numFmt w:val="bullet"/>
      <w:lvlText w:val="•"/>
      <w:lvlJc w:val="left"/>
      <w:pPr>
        <w:ind w:left="3737" w:hanging="361"/>
      </w:pPr>
      <w:rPr>
        <w:rFonts w:hint="default"/>
        <w:lang w:val="en-US" w:eastAsia="en-US" w:bidi="ar-SA"/>
      </w:rPr>
    </w:lvl>
    <w:lvl w:ilvl="6" w:tplc="46A81FB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ar-SA"/>
      </w:rPr>
    </w:lvl>
    <w:lvl w:ilvl="7" w:tplc="4B5A36CE"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ar-SA"/>
      </w:rPr>
    </w:lvl>
    <w:lvl w:ilvl="8" w:tplc="003A0670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A107485"/>
    <w:multiLevelType w:val="hybridMultilevel"/>
    <w:tmpl w:val="DB1C5148"/>
    <w:lvl w:ilvl="0" w:tplc="A48AD29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5E1158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2" w:tplc="B4F49BE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1D50CA82"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 w:tplc="7D2C6B34"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  <w:lvl w:ilvl="5" w:tplc="38AA3810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ar-SA"/>
      </w:rPr>
    </w:lvl>
    <w:lvl w:ilvl="6" w:tplc="2C0AF1B8">
      <w:numFmt w:val="bullet"/>
      <w:lvlText w:val="•"/>
      <w:lvlJc w:val="left"/>
      <w:pPr>
        <w:ind w:left="6498" w:hanging="361"/>
      </w:pPr>
      <w:rPr>
        <w:rFonts w:hint="default"/>
        <w:lang w:val="en-US" w:eastAsia="en-US" w:bidi="ar-SA"/>
      </w:rPr>
    </w:lvl>
    <w:lvl w:ilvl="7" w:tplc="D2745806">
      <w:numFmt w:val="bullet"/>
      <w:lvlText w:val="•"/>
      <w:lvlJc w:val="left"/>
      <w:pPr>
        <w:ind w:left="7444" w:hanging="361"/>
      </w:pPr>
      <w:rPr>
        <w:rFonts w:hint="default"/>
        <w:lang w:val="en-US" w:eastAsia="en-US" w:bidi="ar-SA"/>
      </w:rPr>
    </w:lvl>
    <w:lvl w:ilvl="8" w:tplc="3CA62390">
      <w:numFmt w:val="bullet"/>
      <w:lvlText w:val="•"/>
      <w:lvlJc w:val="left"/>
      <w:pPr>
        <w:ind w:left="839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0BA39ED"/>
    <w:multiLevelType w:val="hybridMultilevel"/>
    <w:tmpl w:val="DCB6D58C"/>
    <w:lvl w:ilvl="0" w:tplc="14708D86">
      <w:start w:val="3"/>
      <w:numFmt w:val="decimal"/>
      <w:lvlText w:val="%1."/>
      <w:lvlJc w:val="left"/>
      <w:pPr>
        <w:ind w:left="82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F2A12C">
      <w:numFmt w:val="bullet"/>
      <w:lvlText w:val="•"/>
      <w:lvlJc w:val="left"/>
      <w:pPr>
        <w:ind w:left="1403" w:hanging="361"/>
      </w:pPr>
      <w:rPr>
        <w:rFonts w:hint="default"/>
        <w:lang w:val="en-US" w:eastAsia="en-US" w:bidi="ar-SA"/>
      </w:rPr>
    </w:lvl>
    <w:lvl w:ilvl="2" w:tplc="A378B3B6">
      <w:numFmt w:val="bullet"/>
      <w:lvlText w:val="•"/>
      <w:lvlJc w:val="left"/>
      <w:pPr>
        <w:ind w:left="1987" w:hanging="361"/>
      </w:pPr>
      <w:rPr>
        <w:rFonts w:hint="default"/>
        <w:lang w:val="en-US" w:eastAsia="en-US" w:bidi="ar-SA"/>
      </w:rPr>
    </w:lvl>
    <w:lvl w:ilvl="3" w:tplc="F58A5154">
      <w:numFmt w:val="bullet"/>
      <w:lvlText w:val="•"/>
      <w:lvlJc w:val="left"/>
      <w:pPr>
        <w:ind w:left="2570" w:hanging="361"/>
      </w:pPr>
      <w:rPr>
        <w:rFonts w:hint="default"/>
        <w:lang w:val="en-US" w:eastAsia="en-US" w:bidi="ar-SA"/>
      </w:rPr>
    </w:lvl>
    <w:lvl w:ilvl="4" w:tplc="950A14EC">
      <w:numFmt w:val="bullet"/>
      <w:lvlText w:val="•"/>
      <w:lvlJc w:val="left"/>
      <w:pPr>
        <w:ind w:left="3154" w:hanging="361"/>
      </w:pPr>
      <w:rPr>
        <w:rFonts w:hint="default"/>
        <w:lang w:val="en-US" w:eastAsia="en-US" w:bidi="ar-SA"/>
      </w:rPr>
    </w:lvl>
    <w:lvl w:ilvl="5" w:tplc="07268624">
      <w:numFmt w:val="bullet"/>
      <w:lvlText w:val="•"/>
      <w:lvlJc w:val="left"/>
      <w:pPr>
        <w:ind w:left="3737" w:hanging="361"/>
      </w:pPr>
      <w:rPr>
        <w:rFonts w:hint="default"/>
        <w:lang w:val="en-US" w:eastAsia="en-US" w:bidi="ar-SA"/>
      </w:rPr>
    </w:lvl>
    <w:lvl w:ilvl="6" w:tplc="AD180E9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ar-SA"/>
      </w:rPr>
    </w:lvl>
    <w:lvl w:ilvl="7" w:tplc="63A04ABE"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ar-SA"/>
      </w:rPr>
    </w:lvl>
    <w:lvl w:ilvl="8" w:tplc="BBEE27CC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E1C42"/>
    <w:rsid w:val="008D2AC8"/>
    <w:rsid w:val="008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9999"/>
  <w15:docId w15:val="{7D56CC7E-63F1-4C1D-8BD7-CC76F9A3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261" w:right="514" w:hanging="1302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8"/>
      <w:ind w:left="667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3801</Characters>
  <Application>Microsoft Office Word</Application>
  <DocSecurity>0</DocSecurity>
  <Lines>31</Lines>
  <Paragraphs>8</Paragraphs>
  <ScaleCrop>false</ScaleCrop>
  <Company>University of Leeds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moore</dc:creator>
  <cp:lastModifiedBy>Jenny Scannell</cp:lastModifiedBy>
  <cp:revision>2</cp:revision>
  <dcterms:created xsi:type="dcterms:W3CDTF">2025-03-28T11:13:00Z</dcterms:created>
  <dcterms:modified xsi:type="dcterms:W3CDTF">2025-03-28T11:44:00Z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